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CE" w:rsidRPr="00CA1312" w:rsidRDefault="00C055CE" w:rsidP="00C055CE">
      <w:pPr>
        <w:spacing w:after="0"/>
        <w:rPr>
          <w:rFonts w:ascii="Arial" w:hAnsi="Arial" w:cs="Arial"/>
          <w:b/>
          <w:sz w:val="20"/>
          <w:szCs w:val="20"/>
        </w:rPr>
      </w:pPr>
    </w:p>
    <w:p w:rsidR="00C055CE" w:rsidRDefault="00C055CE" w:rsidP="00F06078">
      <w:pPr>
        <w:pStyle w:val="Stopka"/>
        <w:ind w:left="6372"/>
        <w:rPr>
          <w:rFonts w:ascii="Arial" w:hAnsi="Arial" w:cs="Arial"/>
          <w:sz w:val="18"/>
          <w:szCs w:val="18"/>
        </w:rPr>
      </w:pPr>
      <w:r w:rsidRPr="00CA1312">
        <w:rPr>
          <w:rFonts w:ascii="Arial" w:hAnsi="Arial" w:cs="Arial"/>
          <w:sz w:val="18"/>
          <w:szCs w:val="18"/>
        </w:rPr>
        <w:t xml:space="preserve">      </w:t>
      </w:r>
    </w:p>
    <w:p w:rsidR="00DE3997" w:rsidRPr="00F516EF" w:rsidRDefault="00DE3997" w:rsidP="00F516EF">
      <w:pPr>
        <w:pStyle w:val="Stopka"/>
        <w:ind w:left="6372"/>
        <w:rPr>
          <w:rFonts w:ascii="Arial" w:hAnsi="Arial" w:cs="Arial"/>
          <w:sz w:val="18"/>
          <w:szCs w:val="18"/>
        </w:rPr>
      </w:pPr>
    </w:p>
    <w:p w:rsidR="00DE3997" w:rsidRDefault="00DE3997" w:rsidP="00DE3997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055CE" w:rsidRPr="002658F2" w:rsidRDefault="00C055CE" w:rsidP="00C055CE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484F88" w:rsidRPr="00190D6E" w:rsidRDefault="00C055CE" w:rsidP="00C055CE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2658F2">
        <w:rPr>
          <w:rFonts w:ascii="Arial" w:hAnsi="Arial" w:cs="Arial"/>
        </w:rPr>
        <w:t>03-833 Warszawa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BD087B" w:rsidRPr="00BD087B">
        <w:rPr>
          <w:rFonts w:ascii="Arial" w:hAnsi="Arial" w:cs="Arial"/>
          <w:b/>
          <w:sz w:val="21"/>
          <w:szCs w:val="21"/>
        </w:rPr>
        <w:t>Świadczenie usług pocztowych dla miasta stołecznego Warszawy – Urzędu Dzielnicy Praga-Południe w okresie 01.11.2016 r. – 30.06.2017 r.</w:t>
      </w:r>
      <w:r w:rsidR="00AB39E6" w:rsidRPr="00BD087B">
        <w:rPr>
          <w:rFonts w:ascii="Arial" w:hAnsi="Arial" w:cs="Arial"/>
          <w:b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16EF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Pr="00307A36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Pr="00F516EF" w:rsidRDefault="0025358A" w:rsidP="00F516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847093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 xml:space="preserve">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Pr="00AB1E5F" w:rsidRDefault="00F516EF" w:rsidP="00F516EF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F516EF" w:rsidRPr="00AB1E5F" w:rsidRDefault="00F516EF" w:rsidP="00F516EF">
      <w:pPr>
        <w:pStyle w:val="rozdzia"/>
        <w:rPr>
          <w:sz w:val="18"/>
          <w:szCs w:val="18"/>
        </w:rPr>
      </w:pPr>
    </w:p>
    <w:p w:rsidR="00F516EF" w:rsidRPr="00AB1E5F" w:rsidRDefault="00F516EF" w:rsidP="00F516EF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8755D3" w:rsidRDefault="008755D3" w:rsidP="008755D3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pkt </w:t>
      </w:r>
      <w:r w:rsidRPr="00D74589">
        <w:rPr>
          <w:rFonts w:ascii="Tahoma" w:hAnsi="Tahoma" w:cs="Tahoma"/>
          <w:b/>
          <w:sz w:val="18"/>
          <w:szCs w:val="18"/>
        </w:rPr>
        <w:t xml:space="preserve">17 SIWZ, w celu wykazania braku istnienia wobec nich podstaw wykluczenia, zamieszcza </w:t>
      </w:r>
      <w:r>
        <w:rPr>
          <w:rFonts w:ascii="Tahoma" w:hAnsi="Tahoma" w:cs="Tahoma"/>
          <w:b/>
          <w:sz w:val="18"/>
          <w:szCs w:val="18"/>
        </w:rPr>
        <w:t>informacje o tych podmiotach w niniejszym oświadczeniu.</w:t>
      </w:r>
    </w:p>
    <w:p w:rsidR="00F516EF" w:rsidRPr="00C00C2E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516EF" w:rsidRPr="00C00C2E" w:rsidSect="00F516EF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D087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78" w:rsidRPr="00CA1312" w:rsidRDefault="00C055CE" w:rsidP="00F06078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</w:t>
    </w:r>
    <w:r w:rsidRPr="00F06078">
      <w:rPr>
        <w:rFonts w:ascii="Tahoma" w:hAnsi="Tahoma" w:cs="Tahoma"/>
        <w:b/>
        <w:sz w:val="16"/>
        <w:szCs w:val="16"/>
      </w:rPr>
      <w:t>OFERTĄ</w:t>
    </w:r>
    <w:r w:rsidR="00F06078">
      <w:rPr>
        <w:rFonts w:ascii="Tahoma" w:hAnsi="Tahoma" w:cs="Tahoma"/>
        <w:b/>
        <w:sz w:val="16"/>
        <w:szCs w:val="16"/>
      </w:rPr>
      <w:tab/>
    </w:r>
    <w:r w:rsidR="00F06078">
      <w:rPr>
        <w:rFonts w:ascii="Tahoma" w:hAnsi="Tahoma" w:cs="Tahoma"/>
        <w:b/>
        <w:sz w:val="16"/>
        <w:szCs w:val="16"/>
      </w:rPr>
      <w:tab/>
    </w:r>
    <w:r w:rsidR="00F06078" w:rsidRPr="00F06078">
      <w:rPr>
        <w:rFonts w:ascii="Arial" w:hAnsi="Arial" w:cs="Arial"/>
        <w:sz w:val="18"/>
        <w:szCs w:val="18"/>
      </w:rPr>
      <w:t>Załącznik</w:t>
    </w:r>
    <w:r w:rsidR="00F06078" w:rsidRPr="00CA1312">
      <w:rPr>
        <w:rFonts w:ascii="Arial" w:hAnsi="Arial" w:cs="Arial"/>
        <w:sz w:val="18"/>
        <w:szCs w:val="18"/>
      </w:rPr>
      <w:t xml:space="preserve"> nr 3 do SIWZ</w:t>
    </w:r>
  </w:p>
  <w:p w:rsidR="00C055CE" w:rsidRPr="00F06078" w:rsidRDefault="00F06078" w:rsidP="00F06078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BD087B">
      <w:rPr>
        <w:rFonts w:ascii="Arial" w:hAnsi="Arial" w:cs="Arial"/>
        <w:sz w:val="18"/>
        <w:szCs w:val="18"/>
      </w:rPr>
      <w:t>Nr sprawy UD-VI-ZP/105</w:t>
    </w:r>
    <w:r w:rsidRPr="00CA1312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47093"/>
    <w:rsid w:val="008560CF"/>
    <w:rsid w:val="00874044"/>
    <w:rsid w:val="00875011"/>
    <w:rsid w:val="008755D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D087B"/>
    <w:rsid w:val="00BF1F3F"/>
    <w:rsid w:val="00C00C2E"/>
    <w:rsid w:val="00C055CE"/>
    <w:rsid w:val="00C22538"/>
    <w:rsid w:val="00C4103F"/>
    <w:rsid w:val="00C456FB"/>
    <w:rsid w:val="00C57DEB"/>
    <w:rsid w:val="00C75633"/>
    <w:rsid w:val="00CA1312"/>
    <w:rsid w:val="00CA5F28"/>
    <w:rsid w:val="00CC6896"/>
    <w:rsid w:val="00CE6400"/>
    <w:rsid w:val="00CF4A74"/>
    <w:rsid w:val="00D34D9A"/>
    <w:rsid w:val="00D409DE"/>
    <w:rsid w:val="00D42C9B"/>
    <w:rsid w:val="00D47D38"/>
    <w:rsid w:val="00D74589"/>
    <w:rsid w:val="00D7532C"/>
    <w:rsid w:val="00DC3F44"/>
    <w:rsid w:val="00DD146A"/>
    <w:rsid w:val="00DD3E9D"/>
    <w:rsid w:val="00DE3997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6078"/>
    <w:rsid w:val="00F2074D"/>
    <w:rsid w:val="00F33AC3"/>
    <w:rsid w:val="00F365F2"/>
    <w:rsid w:val="00F516E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056F"/>
  <w15:docId w15:val="{FA4F4721-C422-4A06-A636-BBE6002B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84709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4709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709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5EA23-333C-4049-9034-AAD0B7EF3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10</cp:revision>
  <cp:lastPrinted>2016-07-26T08:32:00Z</cp:lastPrinted>
  <dcterms:created xsi:type="dcterms:W3CDTF">2016-08-09T15:03:00Z</dcterms:created>
  <dcterms:modified xsi:type="dcterms:W3CDTF">2016-09-26T10:40:00Z</dcterms:modified>
</cp:coreProperties>
</file>