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115" w:rsidRPr="00B20271" w:rsidRDefault="000F4115" w:rsidP="000F4115">
      <w:pPr>
        <w:pStyle w:val="Tekstpodstawowy"/>
        <w:spacing w:line="360" w:lineRule="auto"/>
        <w:rPr>
          <w:rFonts w:ascii="Arial" w:hAnsi="Arial" w:cs="Arial"/>
          <w:b/>
          <w:bCs/>
          <w:sz w:val="32"/>
          <w:szCs w:val="32"/>
        </w:rPr>
      </w:pPr>
    </w:p>
    <w:p w:rsidR="000F4115" w:rsidRPr="00B20271" w:rsidRDefault="000F4115" w:rsidP="000F4115">
      <w:pPr>
        <w:pStyle w:val="Tekstpodstawowy"/>
        <w:spacing w:line="360" w:lineRule="auto"/>
        <w:ind w:left="720" w:hanging="720"/>
        <w:jc w:val="center"/>
        <w:rPr>
          <w:rFonts w:ascii="Arial" w:hAnsi="Arial" w:cs="Arial"/>
          <w:b/>
          <w:bCs/>
          <w:sz w:val="32"/>
          <w:szCs w:val="32"/>
        </w:rPr>
      </w:pPr>
      <w:r w:rsidRPr="00B20271">
        <w:rPr>
          <w:rFonts w:ascii="Arial" w:hAnsi="Arial" w:cs="Arial"/>
          <w:b/>
          <w:bCs/>
          <w:sz w:val="32"/>
          <w:szCs w:val="32"/>
        </w:rPr>
        <w:t>URZĄD MIASTA STOŁECZNEGO WARSZAWY</w:t>
      </w:r>
    </w:p>
    <w:p w:rsidR="000F4115" w:rsidRPr="00B20271" w:rsidRDefault="000F4115" w:rsidP="000F4115">
      <w:pPr>
        <w:pStyle w:val="Tekstpodstawowy"/>
        <w:spacing w:line="360" w:lineRule="auto"/>
        <w:ind w:left="720" w:hanging="720"/>
        <w:jc w:val="center"/>
        <w:rPr>
          <w:rFonts w:ascii="Arial" w:hAnsi="Arial" w:cs="Arial"/>
          <w:b/>
          <w:bCs/>
          <w:sz w:val="32"/>
          <w:szCs w:val="32"/>
        </w:rPr>
      </w:pPr>
      <w:r w:rsidRPr="00B20271">
        <w:rPr>
          <w:rFonts w:ascii="Arial" w:hAnsi="Arial" w:cs="Arial"/>
          <w:b/>
          <w:bCs/>
          <w:sz w:val="32"/>
          <w:szCs w:val="32"/>
        </w:rPr>
        <w:t>DZIELNICA PRAGA POŁUDNIE</w:t>
      </w:r>
    </w:p>
    <w:p w:rsidR="000F4115" w:rsidRPr="00B20271" w:rsidRDefault="000F4115" w:rsidP="000F4115">
      <w:pPr>
        <w:pStyle w:val="Tekstpodstawowy"/>
        <w:spacing w:line="360" w:lineRule="auto"/>
        <w:ind w:left="720" w:hanging="720"/>
        <w:jc w:val="center"/>
        <w:rPr>
          <w:b/>
          <w:bCs/>
          <w:sz w:val="32"/>
          <w:szCs w:val="32"/>
        </w:rPr>
      </w:pPr>
    </w:p>
    <w:p w:rsidR="000F4115" w:rsidRPr="00B20271" w:rsidRDefault="000F4115" w:rsidP="000F4115">
      <w:pPr>
        <w:pStyle w:val="Tekstpodstawowy"/>
        <w:spacing w:line="360" w:lineRule="auto"/>
        <w:ind w:left="720" w:hanging="720"/>
        <w:jc w:val="center"/>
        <w:rPr>
          <w:b/>
          <w:bCs/>
          <w:sz w:val="32"/>
          <w:szCs w:val="32"/>
        </w:rPr>
      </w:pPr>
    </w:p>
    <w:p w:rsidR="000F4115" w:rsidRPr="00B20271" w:rsidRDefault="000F4115" w:rsidP="000F4115">
      <w:pPr>
        <w:pStyle w:val="Tekstpodstawowy"/>
        <w:spacing w:line="360" w:lineRule="auto"/>
        <w:ind w:left="720" w:hanging="720"/>
        <w:jc w:val="center"/>
        <w:rPr>
          <w:b/>
          <w:bCs/>
          <w:sz w:val="32"/>
          <w:szCs w:val="32"/>
        </w:rPr>
      </w:pPr>
    </w:p>
    <w:p w:rsidR="000F4115" w:rsidRPr="00B20271" w:rsidRDefault="000F4115" w:rsidP="000F4115">
      <w:pPr>
        <w:pStyle w:val="Tekstpodstawowy"/>
        <w:spacing w:line="360" w:lineRule="auto"/>
        <w:ind w:left="720" w:hanging="720"/>
        <w:jc w:val="center"/>
        <w:rPr>
          <w:rFonts w:ascii="Arial" w:hAnsi="Arial" w:cs="Arial"/>
          <w:b/>
          <w:bCs/>
          <w:sz w:val="32"/>
          <w:szCs w:val="32"/>
        </w:rPr>
      </w:pPr>
    </w:p>
    <w:p w:rsidR="000F4115" w:rsidRPr="00B20271" w:rsidRDefault="000F4115" w:rsidP="000F4115">
      <w:pPr>
        <w:ind w:right="280"/>
        <w:rPr>
          <w:rFonts w:ascii="Arial" w:hAnsi="Arial" w:cs="Arial"/>
          <w:b/>
          <w:bCs/>
          <w:sz w:val="32"/>
          <w:szCs w:val="32"/>
          <w:u w:val="single"/>
        </w:rPr>
      </w:pPr>
      <w:r w:rsidRPr="00B20271">
        <w:rPr>
          <w:rFonts w:ascii="Arial" w:hAnsi="Arial" w:cs="Arial"/>
          <w:b/>
          <w:sz w:val="32"/>
          <w:szCs w:val="32"/>
        </w:rPr>
        <w:t xml:space="preserve">                          </w:t>
      </w:r>
      <w:r w:rsidRPr="00B20271">
        <w:rPr>
          <w:rFonts w:ascii="Arial" w:hAnsi="Arial" w:cs="Arial"/>
          <w:b/>
          <w:sz w:val="32"/>
          <w:szCs w:val="32"/>
          <w:u w:val="single"/>
        </w:rPr>
        <w:t xml:space="preserve">Remont </w:t>
      </w:r>
      <w:r w:rsidRPr="00B20271">
        <w:rPr>
          <w:rFonts w:ascii="Arial" w:hAnsi="Arial" w:cs="Arial"/>
          <w:b/>
          <w:spacing w:val="-4"/>
          <w:sz w:val="32"/>
          <w:szCs w:val="32"/>
          <w:u w:val="single"/>
        </w:rPr>
        <w:t xml:space="preserve">nawierzchni placu zabaw </w:t>
      </w:r>
    </w:p>
    <w:p w:rsidR="000F4115" w:rsidRPr="00B20271" w:rsidRDefault="000F4115" w:rsidP="000F4115">
      <w:pPr>
        <w:ind w:right="280"/>
        <w:rPr>
          <w:rFonts w:ascii="Arial" w:hAnsi="Arial" w:cs="Arial"/>
          <w:b/>
          <w:sz w:val="32"/>
          <w:szCs w:val="32"/>
          <w:u w:val="single"/>
        </w:rPr>
      </w:pPr>
      <w:r w:rsidRPr="00B20271">
        <w:rPr>
          <w:rFonts w:ascii="Arial" w:hAnsi="Arial" w:cs="Arial"/>
          <w:b/>
          <w:bCs/>
          <w:sz w:val="32"/>
          <w:szCs w:val="32"/>
        </w:rPr>
        <w:t xml:space="preserve">                                   </w:t>
      </w:r>
      <w:r w:rsidRPr="00B20271">
        <w:rPr>
          <w:rFonts w:ascii="Arial" w:hAnsi="Arial" w:cs="Arial"/>
          <w:b/>
          <w:bCs/>
          <w:sz w:val="32"/>
          <w:szCs w:val="32"/>
          <w:u w:val="single"/>
        </w:rPr>
        <w:t xml:space="preserve">w </w:t>
      </w:r>
      <w:r w:rsidRPr="00B20271">
        <w:rPr>
          <w:rFonts w:ascii="Arial" w:hAnsi="Arial" w:cs="Arial"/>
          <w:b/>
          <w:sz w:val="32"/>
          <w:szCs w:val="32"/>
          <w:u w:val="single"/>
        </w:rPr>
        <w:t>Przedszkolu nr 89</w:t>
      </w:r>
    </w:p>
    <w:p w:rsidR="000F4115" w:rsidRPr="00B20271" w:rsidRDefault="000F4115" w:rsidP="000F4115">
      <w:pPr>
        <w:ind w:right="280"/>
        <w:rPr>
          <w:rFonts w:ascii="Arial" w:hAnsi="Arial" w:cs="Arial"/>
          <w:b/>
          <w:bCs/>
          <w:sz w:val="28"/>
          <w:szCs w:val="28"/>
        </w:rPr>
      </w:pPr>
    </w:p>
    <w:p w:rsidR="000F4115" w:rsidRPr="00B20271" w:rsidRDefault="000F4115" w:rsidP="000F4115">
      <w:pPr>
        <w:ind w:right="280"/>
        <w:rPr>
          <w:rFonts w:ascii="Arial" w:hAnsi="Arial" w:cs="Arial"/>
          <w:sz w:val="28"/>
          <w:szCs w:val="28"/>
          <w:u w:val="single"/>
        </w:rPr>
      </w:pPr>
      <w:r w:rsidRPr="00B20271">
        <w:rPr>
          <w:rFonts w:ascii="Arial" w:hAnsi="Arial" w:cs="Arial"/>
          <w:b/>
          <w:bCs/>
          <w:sz w:val="28"/>
          <w:szCs w:val="28"/>
        </w:rPr>
        <w:t xml:space="preserve">                              </w:t>
      </w:r>
      <w:r w:rsidRPr="00B20271">
        <w:rPr>
          <w:rFonts w:ascii="Arial" w:hAnsi="Arial" w:cs="Arial"/>
          <w:b/>
          <w:sz w:val="28"/>
          <w:szCs w:val="28"/>
          <w:u w:val="single"/>
        </w:rPr>
        <w:t>przy ul. Kobielskiej 55a w Warszawie</w:t>
      </w:r>
    </w:p>
    <w:p w:rsidR="000F4115" w:rsidRPr="00B20271" w:rsidRDefault="000F4115" w:rsidP="000F4115">
      <w:pPr>
        <w:pStyle w:val="Tekstpodstawowy"/>
        <w:spacing w:line="360" w:lineRule="auto"/>
        <w:ind w:left="720" w:hanging="720"/>
        <w:rPr>
          <w:b/>
          <w:bCs/>
          <w:sz w:val="32"/>
          <w:szCs w:val="32"/>
        </w:rPr>
      </w:pPr>
    </w:p>
    <w:p w:rsidR="000F4115" w:rsidRPr="00B20271" w:rsidRDefault="000F4115" w:rsidP="000F4115">
      <w:pPr>
        <w:pStyle w:val="Tekstpodstawowy"/>
        <w:spacing w:line="360" w:lineRule="auto"/>
        <w:ind w:left="720" w:hanging="720"/>
        <w:rPr>
          <w:b/>
          <w:bCs/>
          <w:sz w:val="32"/>
          <w:szCs w:val="32"/>
        </w:rPr>
      </w:pPr>
    </w:p>
    <w:p w:rsidR="000F4115" w:rsidRPr="00B20271" w:rsidRDefault="000F4115" w:rsidP="000F4115">
      <w:pPr>
        <w:pStyle w:val="Tekstpodstawowy"/>
        <w:spacing w:line="360" w:lineRule="auto"/>
        <w:ind w:left="720" w:hanging="720"/>
        <w:rPr>
          <w:b/>
          <w:bCs/>
          <w:sz w:val="32"/>
          <w:szCs w:val="32"/>
        </w:rPr>
      </w:pPr>
    </w:p>
    <w:p w:rsidR="000F4115" w:rsidRPr="00B20271" w:rsidRDefault="000F4115" w:rsidP="000F4115">
      <w:pPr>
        <w:pStyle w:val="Tekstpodstawowy"/>
        <w:spacing w:line="360" w:lineRule="auto"/>
        <w:ind w:left="720" w:hanging="720"/>
        <w:rPr>
          <w:b/>
          <w:bCs/>
          <w:sz w:val="32"/>
          <w:szCs w:val="32"/>
        </w:rPr>
      </w:pPr>
    </w:p>
    <w:p w:rsidR="000F4115" w:rsidRPr="00B20271" w:rsidRDefault="000F4115" w:rsidP="000F4115">
      <w:pPr>
        <w:pStyle w:val="Tekstpodstawowy"/>
        <w:spacing w:line="360" w:lineRule="auto"/>
        <w:ind w:left="720" w:hanging="720"/>
        <w:jc w:val="center"/>
        <w:rPr>
          <w:rFonts w:ascii="Arial" w:hAnsi="Arial" w:cs="Arial"/>
          <w:b/>
          <w:bCs/>
          <w:sz w:val="28"/>
          <w:szCs w:val="32"/>
        </w:rPr>
      </w:pPr>
      <w:r w:rsidRPr="00B20271">
        <w:rPr>
          <w:rFonts w:ascii="Arial" w:hAnsi="Arial" w:cs="Arial"/>
          <w:b/>
          <w:bCs/>
          <w:sz w:val="28"/>
          <w:szCs w:val="32"/>
        </w:rPr>
        <w:t>SZCZEGÓŁOWE  SPECYFIKACJE  TECHNICZNE</w:t>
      </w:r>
    </w:p>
    <w:p w:rsidR="000F4115" w:rsidRPr="00B20271" w:rsidRDefault="000F4115" w:rsidP="000F4115">
      <w:pPr>
        <w:pStyle w:val="Tekstpodstawowy"/>
        <w:spacing w:line="360" w:lineRule="auto"/>
        <w:ind w:left="720" w:hanging="720"/>
        <w:jc w:val="center"/>
        <w:rPr>
          <w:rFonts w:ascii="Arial" w:hAnsi="Arial" w:cs="Arial"/>
          <w:b/>
          <w:bCs/>
          <w:sz w:val="28"/>
          <w:szCs w:val="32"/>
        </w:rPr>
      </w:pPr>
      <w:r w:rsidRPr="00B20271">
        <w:rPr>
          <w:rFonts w:ascii="Arial" w:hAnsi="Arial" w:cs="Arial"/>
          <w:b/>
          <w:bCs/>
          <w:sz w:val="28"/>
          <w:szCs w:val="32"/>
        </w:rPr>
        <w:t>WYKONANIA I OBIORU ROBÓT BUDOWLANYCH</w:t>
      </w:r>
    </w:p>
    <w:p w:rsidR="000F4115" w:rsidRPr="00B20271" w:rsidRDefault="000F4115" w:rsidP="000F4115">
      <w:pPr>
        <w:pStyle w:val="Tekstpodstawowy"/>
        <w:spacing w:line="360" w:lineRule="auto"/>
        <w:ind w:left="720" w:hanging="720"/>
        <w:jc w:val="center"/>
        <w:rPr>
          <w:sz w:val="32"/>
          <w:szCs w:val="32"/>
        </w:rPr>
      </w:pPr>
    </w:p>
    <w:p w:rsidR="000F4115" w:rsidRPr="00B20271" w:rsidRDefault="000F4115" w:rsidP="000F4115">
      <w:pPr>
        <w:pStyle w:val="Tekstpodstawowy"/>
        <w:spacing w:line="360" w:lineRule="auto"/>
        <w:ind w:left="720" w:hanging="720"/>
        <w:rPr>
          <w:sz w:val="28"/>
          <w:szCs w:val="32"/>
        </w:rPr>
      </w:pPr>
    </w:p>
    <w:p w:rsidR="000F4115" w:rsidRPr="00B20271" w:rsidRDefault="000F4115" w:rsidP="000F4115">
      <w:pPr>
        <w:pStyle w:val="Tekstpodstawowy"/>
        <w:spacing w:line="360" w:lineRule="auto"/>
        <w:ind w:left="720" w:hanging="720"/>
        <w:rPr>
          <w:b/>
          <w:bCs/>
          <w:szCs w:val="32"/>
        </w:rPr>
      </w:pPr>
    </w:p>
    <w:p w:rsidR="000F4115" w:rsidRPr="00B20271" w:rsidRDefault="000F4115" w:rsidP="000F4115">
      <w:pPr>
        <w:pStyle w:val="Tekstpodstawowy"/>
        <w:spacing w:line="360" w:lineRule="auto"/>
        <w:ind w:left="720" w:hanging="720"/>
        <w:rPr>
          <w:b/>
          <w:bCs/>
          <w:szCs w:val="32"/>
        </w:rPr>
      </w:pPr>
    </w:p>
    <w:p w:rsidR="000F4115" w:rsidRPr="00B20271" w:rsidRDefault="000F4115" w:rsidP="000F4115">
      <w:pPr>
        <w:pStyle w:val="Tekstpodstawowy"/>
        <w:spacing w:line="360" w:lineRule="auto"/>
        <w:ind w:left="720" w:hanging="720"/>
        <w:rPr>
          <w:sz w:val="32"/>
          <w:szCs w:val="32"/>
        </w:rPr>
      </w:pPr>
    </w:p>
    <w:p w:rsidR="000F4115" w:rsidRPr="00B20271" w:rsidRDefault="000F4115" w:rsidP="000F4115">
      <w:pPr>
        <w:pStyle w:val="Tekstpodstawowy"/>
        <w:spacing w:line="360" w:lineRule="auto"/>
        <w:ind w:left="720" w:hanging="720"/>
        <w:rPr>
          <w:sz w:val="32"/>
          <w:szCs w:val="32"/>
        </w:rPr>
      </w:pPr>
    </w:p>
    <w:p w:rsidR="000F4115" w:rsidRPr="00B20271" w:rsidRDefault="000F4115" w:rsidP="000F4115">
      <w:pPr>
        <w:pStyle w:val="Tekstpodstawowy"/>
        <w:spacing w:line="360" w:lineRule="auto"/>
        <w:ind w:left="720" w:hanging="720"/>
        <w:rPr>
          <w:sz w:val="32"/>
          <w:szCs w:val="32"/>
        </w:rPr>
      </w:pPr>
    </w:p>
    <w:p w:rsidR="000F4115" w:rsidRPr="00B20271" w:rsidRDefault="000F4115" w:rsidP="000F4115">
      <w:pPr>
        <w:pStyle w:val="Tekstpodstawowy"/>
        <w:spacing w:line="360" w:lineRule="auto"/>
        <w:rPr>
          <w:rFonts w:ascii="Arial" w:hAnsi="Arial" w:cs="Arial"/>
          <w:b/>
          <w:sz w:val="28"/>
          <w:szCs w:val="28"/>
        </w:rPr>
      </w:pPr>
      <w:r w:rsidRPr="00B20271">
        <w:rPr>
          <w:rFonts w:ascii="Arial" w:hAnsi="Arial" w:cs="Arial"/>
          <w:b/>
          <w:sz w:val="28"/>
          <w:szCs w:val="28"/>
        </w:rPr>
        <w:t xml:space="preserve">                                           Warszawa, luty 2019</w:t>
      </w:r>
    </w:p>
    <w:p w:rsidR="000F4115" w:rsidRPr="00B20271" w:rsidRDefault="000F4115" w:rsidP="000F4115">
      <w:pPr>
        <w:pStyle w:val="Tekstpodstawowy"/>
        <w:spacing w:line="360" w:lineRule="auto"/>
        <w:rPr>
          <w:b/>
          <w:bCs/>
          <w:sz w:val="32"/>
          <w:szCs w:val="32"/>
        </w:rPr>
      </w:pPr>
    </w:p>
    <w:p w:rsidR="000F4115" w:rsidRPr="00B20271" w:rsidRDefault="000F4115" w:rsidP="000F4115">
      <w:pPr>
        <w:pStyle w:val="Tekstpodstawowy"/>
        <w:spacing w:line="360" w:lineRule="auto"/>
        <w:ind w:left="360"/>
        <w:jc w:val="center"/>
        <w:rPr>
          <w:rFonts w:ascii="Arial" w:hAnsi="Arial" w:cs="Arial"/>
          <w:b/>
          <w:bCs/>
          <w:sz w:val="28"/>
          <w:szCs w:val="28"/>
        </w:rPr>
      </w:pPr>
      <w:r w:rsidRPr="00B20271">
        <w:rPr>
          <w:rFonts w:ascii="Arial" w:hAnsi="Arial" w:cs="Arial"/>
          <w:b/>
          <w:bCs/>
          <w:sz w:val="28"/>
          <w:szCs w:val="28"/>
        </w:rPr>
        <w:t>WYMAGANIA OGÓLNE</w:t>
      </w:r>
    </w:p>
    <w:p w:rsidR="000F4115" w:rsidRPr="00B20271" w:rsidRDefault="000F4115" w:rsidP="000F4115">
      <w:pPr>
        <w:pStyle w:val="Tekstpodstawowy"/>
        <w:numPr>
          <w:ilvl w:val="0"/>
          <w:numId w:val="5"/>
        </w:numPr>
        <w:tabs>
          <w:tab w:val="left" w:pos="1440"/>
        </w:tabs>
        <w:spacing w:line="360" w:lineRule="auto"/>
        <w:ind w:left="1271"/>
        <w:rPr>
          <w:rFonts w:ascii="Arial" w:hAnsi="Arial" w:cs="Arial"/>
          <w:b/>
          <w:sz w:val="28"/>
          <w:szCs w:val="28"/>
        </w:rPr>
      </w:pPr>
      <w:r w:rsidRPr="00B20271">
        <w:rPr>
          <w:rFonts w:ascii="Arial" w:hAnsi="Arial" w:cs="Arial"/>
          <w:b/>
          <w:sz w:val="28"/>
          <w:szCs w:val="28"/>
        </w:rPr>
        <w:t>Wstęp</w:t>
      </w:r>
    </w:p>
    <w:p w:rsidR="000F4115" w:rsidRPr="00B20271" w:rsidRDefault="000F4115" w:rsidP="000F4115">
      <w:pPr>
        <w:pStyle w:val="Tekstpodstawowy"/>
        <w:numPr>
          <w:ilvl w:val="1"/>
          <w:numId w:val="5"/>
        </w:numPr>
        <w:tabs>
          <w:tab w:val="left" w:pos="900"/>
        </w:tabs>
        <w:spacing w:line="360" w:lineRule="auto"/>
        <w:rPr>
          <w:rFonts w:ascii="Arial" w:hAnsi="Arial" w:cs="Arial"/>
          <w:sz w:val="22"/>
          <w:szCs w:val="22"/>
          <w:u w:val="single"/>
        </w:rPr>
      </w:pPr>
      <w:r w:rsidRPr="00B20271">
        <w:rPr>
          <w:rFonts w:ascii="Arial" w:hAnsi="Arial" w:cs="Arial"/>
          <w:sz w:val="22"/>
          <w:szCs w:val="22"/>
          <w:u w:val="single"/>
        </w:rPr>
        <w:lastRenderedPageBreak/>
        <w:t xml:space="preserve">Przedmiot specyfikacji technicznej </w:t>
      </w:r>
    </w:p>
    <w:p w:rsidR="000F4115" w:rsidRPr="00B20271" w:rsidRDefault="000F4115" w:rsidP="000F4115">
      <w:pPr>
        <w:pStyle w:val="Nagwek2"/>
        <w:tabs>
          <w:tab w:val="left" w:pos="0"/>
        </w:tabs>
        <w:spacing w:line="360" w:lineRule="auto"/>
        <w:jc w:val="both"/>
        <w:rPr>
          <w:rFonts w:ascii="Arial" w:hAnsi="Arial" w:cs="Arial"/>
          <w:b/>
          <w:sz w:val="22"/>
          <w:szCs w:val="22"/>
        </w:rPr>
      </w:pPr>
      <w:r w:rsidRPr="00B20271">
        <w:rPr>
          <w:rFonts w:ascii="Arial" w:hAnsi="Arial" w:cs="Arial"/>
          <w:sz w:val="22"/>
          <w:szCs w:val="22"/>
        </w:rPr>
        <w:t xml:space="preserve">         Specyfikacja techniczna (ST) </w:t>
      </w:r>
      <w:r w:rsidRPr="00B20271">
        <w:rPr>
          <w:rFonts w:ascii="Arial" w:hAnsi="Arial" w:cs="Arial"/>
          <w:i/>
          <w:iCs/>
          <w:sz w:val="22"/>
          <w:szCs w:val="22"/>
        </w:rPr>
        <w:t xml:space="preserve">wymagania ogólne </w:t>
      </w:r>
      <w:r w:rsidRPr="00B20271">
        <w:rPr>
          <w:rFonts w:ascii="Arial" w:hAnsi="Arial" w:cs="Arial"/>
          <w:sz w:val="22"/>
          <w:szCs w:val="22"/>
        </w:rPr>
        <w:t xml:space="preserve">odnosi się do wspólnych wymagań  </w:t>
      </w:r>
    </w:p>
    <w:p w:rsidR="000F4115" w:rsidRPr="00B20271" w:rsidRDefault="000F4115" w:rsidP="000F4115">
      <w:pPr>
        <w:pStyle w:val="Default"/>
        <w:spacing w:line="360" w:lineRule="auto"/>
        <w:jc w:val="both"/>
        <w:rPr>
          <w:rFonts w:ascii="Arial" w:hAnsi="Arial" w:cs="Arial"/>
          <w:b/>
          <w:color w:val="auto"/>
          <w:sz w:val="22"/>
          <w:szCs w:val="22"/>
        </w:rPr>
      </w:pPr>
      <w:r w:rsidRPr="00B20271">
        <w:rPr>
          <w:rFonts w:ascii="Arial" w:hAnsi="Arial" w:cs="Arial"/>
          <w:color w:val="auto"/>
          <w:sz w:val="22"/>
          <w:szCs w:val="22"/>
        </w:rPr>
        <w:t xml:space="preserve">         dotyczących odbioru i wykonania robót, które zostaną wykonane w </w:t>
      </w:r>
      <w:r w:rsidRPr="00B20271">
        <w:rPr>
          <w:rFonts w:ascii="Arial" w:hAnsi="Arial" w:cs="Arial"/>
          <w:b/>
          <w:color w:val="auto"/>
          <w:sz w:val="22"/>
          <w:szCs w:val="22"/>
        </w:rPr>
        <w:t xml:space="preserve">Przedszkolu nr 89  </w:t>
      </w:r>
    </w:p>
    <w:p w:rsidR="000F4115" w:rsidRPr="00B20271" w:rsidRDefault="000F4115" w:rsidP="000F4115">
      <w:pPr>
        <w:pStyle w:val="Default"/>
        <w:spacing w:line="360" w:lineRule="auto"/>
        <w:jc w:val="both"/>
        <w:rPr>
          <w:rFonts w:ascii="Arial" w:hAnsi="Arial" w:cs="Arial"/>
          <w:b/>
          <w:color w:val="auto"/>
          <w:sz w:val="22"/>
          <w:szCs w:val="22"/>
        </w:rPr>
      </w:pPr>
      <w:r w:rsidRPr="00B20271">
        <w:rPr>
          <w:rFonts w:ascii="Arial" w:hAnsi="Arial" w:cs="Arial"/>
          <w:b/>
          <w:color w:val="auto"/>
          <w:sz w:val="22"/>
          <w:szCs w:val="22"/>
        </w:rPr>
        <w:t xml:space="preserve">         przy ul. Kobielskiej 55a w Warszawie.</w:t>
      </w:r>
    </w:p>
    <w:p w:rsidR="000F4115" w:rsidRPr="00B20271" w:rsidRDefault="000F4115" w:rsidP="000F4115">
      <w:pPr>
        <w:pStyle w:val="Nagwek2"/>
        <w:numPr>
          <w:ilvl w:val="0"/>
          <w:numId w:val="0"/>
        </w:numPr>
        <w:jc w:val="left"/>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Zgodnie z przedmiarem należy wykonać następujący zakres robót: </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spacing w:line="360" w:lineRule="auto"/>
        <w:rPr>
          <w:rFonts w:ascii="Arial" w:hAnsi="Arial" w:cs="Arial"/>
          <w:sz w:val="22"/>
        </w:rPr>
      </w:pPr>
      <w:r w:rsidRPr="00B20271">
        <w:rPr>
          <w:rFonts w:ascii="Arial" w:hAnsi="Arial" w:cs="Arial"/>
          <w:sz w:val="22"/>
        </w:rPr>
        <w:t xml:space="preserve">           -  roboty przygotowawcze i pomiarowe                                                 -       0,07 ha</w:t>
      </w:r>
    </w:p>
    <w:p w:rsidR="000F4115" w:rsidRPr="00B20271" w:rsidRDefault="000F4115" w:rsidP="000F4115">
      <w:pPr>
        <w:pStyle w:val="Tekstpodstawowy"/>
        <w:spacing w:line="360" w:lineRule="auto"/>
        <w:rPr>
          <w:rFonts w:ascii="Arial" w:hAnsi="Arial" w:cs="Arial"/>
          <w:sz w:val="22"/>
          <w:szCs w:val="22"/>
        </w:rPr>
      </w:pPr>
      <w:r w:rsidRPr="00B20271">
        <w:rPr>
          <w:rFonts w:ascii="Arial" w:hAnsi="Arial" w:cs="Arial"/>
          <w:sz w:val="22"/>
        </w:rPr>
        <w:t xml:space="preserve">           -  </w:t>
      </w:r>
      <w:r w:rsidRPr="00B20271">
        <w:rPr>
          <w:rFonts w:ascii="Arial" w:hAnsi="Arial"/>
          <w:sz w:val="22"/>
          <w:szCs w:val="22"/>
        </w:rPr>
        <w:t>rozebranie konstrukcji</w:t>
      </w:r>
      <w:r w:rsidRPr="00B20271">
        <w:rPr>
          <w:rFonts w:ascii="Arial" w:hAnsi="Arial" w:cs="Arial"/>
          <w:sz w:val="22"/>
          <w:szCs w:val="22"/>
        </w:rPr>
        <w:t xml:space="preserve"> betonowej piaskownicy                                  </w:t>
      </w:r>
      <w:r w:rsidRPr="00B20271">
        <w:rPr>
          <w:rFonts w:ascii="Arial" w:hAnsi="Arial"/>
          <w:sz w:val="22"/>
          <w:szCs w:val="22"/>
        </w:rPr>
        <w:t>-       2,02 m</w:t>
      </w:r>
      <w:r w:rsidRPr="00B20271">
        <w:rPr>
          <w:rFonts w:ascii="Arial" w:hAnsi="Arial" w:cs="Arial"/>
          <w:sz w:val="22"/>
          <w:szCs w:val="22"/>
        </w:rPr>
        <w:t>³</w:t>
      </w:r>
    </w:p>
    <w:p w:rsidR="000F4115" w:rsidRPr="00B20271" w:rsidRDefault="000F4115" w:rsidP="000F4115">
      <w:pPr>
        <w:pStyle w:val="Tekstpodstawowy"/>
        <w:spacing w:line="360" w:lineRule="auto"/>
        <w:rPr>
          <w:rFonts w:ascii="Arial" w:hAnsi="Arial" w:cs="Arial"/>
          <w:sz w:val="22"/>
          <w:szCs w:val="22"/>
        </w:rPr>
      </w:pPr>
      <w:r w:rsidRPr="00B20271">
        <w:rPr>
          <w:rFonts w:ascii="Arial" w:hAnsi="Arial" w:cs="Arial"/>
          <w:sz w:val="22"/>
        </w:rPr>
        <w:t xml:space="preserve">           -  </w:t>
      </w:r>
      <w:r w:rsidRPr="00B20271">
        <w:rPr>
          <w:rFonts w:ascii="Arial" w:hAnsi="Arial"/>
          <w:sz w:val="22"/>
          <w:szCs w:val="22"/>
        </w:rPr>
        <w:t>rozebranie nawierzchni</w:t>
      </w:r>
      <w:r w:rsidRPr="00B20271">
        <w:rPr>
          <w:rFonts w:ascii="Arial" w:hAnsi="Arial" w:cs="Arial"/>
          <w:sz w:val="22"/>
          <w:szCs w:val="22"/>
        </w:rPr>
        <w:t xml:space="preserve"> z kostki betonowej                                        </w:t>
      </w:r>
      <w:r w:rsidRPr="00B20271">
        <w:rPr>
          <w:rFonts w:ascii="Arial" w:hAnsi="Arial"/>
          <w:sz w:val="22"/>
          <w:szCs w:val="22"/>
        </w:rPr>
        <w:t>-   368,00 m</w:t>
      </w:r>
      <w:r w:rsidRPr="00B20271">
        <w:rPr>
          <w:rFonts w:ascii="Arial" w:hAnsi="Arial" w:cs="Arial"/>
          <w:sz w:val="22"/>
          <w:szCs w:val="22"/>
        </w:rPr>
        <w:t>²</w:t>
      </w:r>
    </w:p>
    <w:p w:rsidR="000F4115" w:rsidRPr="00B20271" w:rsidRDefault="000F4115" w:rsidP="000F4115">
      <w:pPr>
        <w:pStyle w:val="Tekstpodstawowy"/>
        <w:spacing w:line="360" w:lineRule="auto"/>
        <w:rPr>
          <w:rFonts w:ascii="Arial" w:hAnsi="Arial" w:cs="Arial"/>
          <w:sz w:val="22"/>
          <w:szCs w:val="22"/>
        </w:rPr>
      </w:pPr>
      <w:r w:rsidRPr="00B20271">
        <w:rPr>
          <w:rFonts w:ascii="Arial" w:hAnsi="Arial" w:cs="Arial"/>
          <w:sz w:val="22"/>
        </w:rPr>
        <w:t xml:space="preserve">           -  usunięcie podbudowy z gruntu stabilizowanego                                </w:t>
      </w:r>
      <w:r w:rsidRPr="00B20271">
        <w:rPr>
          <w:rFonts w:ascii="Arial" w:hAnsi="Arial"/>
          <w:sz w:val="22"/>
          <w:szCs w:val="22"/>
        </w:rPr>
        <w:t>-   578,00 m</w:t>
      </w:r>
      <w:r w:rsidRPr="00B20271">
        <w:rPr>
          <w:rFonts w:ascii="Arial" w:hAnsi="Arial" w:cs="Arial"/>
          <w:sz w:val="22"/>
          <w:szCs w:val="22"/>
        </w:rPr>
        <w:t>²</w:t>
      </w:r>
    </w:p>
    <w:p w:rsidR="000F4115" w:rsidRPr="00B20271" w:rsidRDefault="000F4115" w:rsidP="000F4115">
      <w:pPr>
        <w:spacing w:line="360" w:lineRule="auto"/>
        <w:jc w:val="both"/>
        <w:rPr>
          <w:rFonts w:ascii="Arial" w:hAnsi="Arial"/>
          <w:sz w:val="22"/>
          <w:szCs w:val="22"/>
        </w:rPr>
      </w:pPr>
      <w:r w:rsidRPr="00B20271">
        <w:rPr>
          <w:rFonts w:ascii="Arial" w:hAnsi="Arial"/>
          <w:sz w:val="22"/>
          <w:szCs w:val="22"/>
        </w:rPr>
        <w:t xml:space="preserve">           -  </w:t>
      </w:r>
      <w:r w:rsidRPr="00B20271">
        <w:rPr>
          <w:rFonts w:ascii="Arial" w:hAnsi="Arial" w:cs="Arial"/>
          <w:sz w:val="22"/>
          <w:szCs w:val="22"/>
        </w:rPr>
        <w:t xml:space="preserve">wykonanie koryta           </w:t>
      </w:r>
      <w:r w:rsidRPr="00B20271">
        <w:t xml:space="preserve">                                                                                    </w:t>
      </w:r>
      <w:r w:rsidRPr="00B20271">
        <w:rPr>
          <w:rFonts w:ascii="Arial" w:hAnsi="Arial"/>
          <w:sz w:val="22"/>
          <w:szCs w:val="22"/>
        </w:rPr>
        <w:t>-   210,00 m</w:t>
      </w:r>
      <w:r w:rsidRPr="00B20271">
        <w:rPr>
          <w:rFonts w:ascii="Arial" w:hAnsi="Arial" w:cs="Arial"/>
          <w:sz w:val="22"/>
          <w:szCs w:val="22"/>
        </w:rPr>
        <w:t>²</w:t>
      </w:r>
    </w:p>
    <w:p w:rsidR="000F4115" w:rsidRPr="00B20271" w:rsidRDefault="000F4115" w:rsidP="000F4115">
      <w:pPr>
        <w:spacing w:line="360" w:lineRule="auto"/>
        <w:jc w:val="both"/>
        <w:rPr>
          <w:rFonts w:ascii="Arial" w:hAnsi="Arial"/>
          <w:sz w:val="22"/>
          <w:szCs w:val="22"/>
        </w:rPr>
      </w:pPr>
      <w:r w:rsidRPr="00B20271">
        <w:rPr>
          <w:rFonts w:ascii="Arial" w:hAnsi="Arial"/>
          <w:sz w:val="22"/>
          <w:szCs w:val="22"/>
        </w:rPr>
        <w:t xml:space="preserve">           -  wykonanie ław pod obrzeża betonowe z oporem 0,25x0,30m           -    23,87 m</w:t>
      </w:r>
      <w:r w:rsidRPr="00B20271">
        <w:rPr>
          <w:rFonts w:ascii="Arial" w:hAnsi="Arial" w:cs="Arial"/>
          <w:sz w:val="22"/>
          <w:szCs w:val="22"/>
        </w:rPr>
        <w:t>³</w:t>
      </w:r>
    </w:p>
    <w:p w:rsidR="000F4115" w:rsidRPr="00B20271" w:rsidRDefault="000F4115" w:rsidP="000F4115">
      <w:pPr>
        <w:spacing w:line="360" w:lineRule="auto"/>
        <w:jc w:val="both"/>
        <w:rPr>
          <w:rFonts w:ascii="Arial" w:hAnsi="Arial"/>
          <w:sz w:val="22"/>
          <w:szCs w:val="22"/>
        </w:rPr>
      </w:pPr>
      <w:r w:rsidRPr="00B20271">
        <w:rPr>
          <w:rFonts w:ascii="Arial" w:hAnsi="Arial"/>
          <w:sz w:val="22"/>
          <w:szCs w:val="22"/>
        </w:rPr>
        <w:t xml:space="preserve">           -  osadzanie obrzeży betonowych                                                         -  318,30 </w:t>
      </w:r>
      <w:proofErr w:type="spellStart"/>
      <w:r w:rsidRPr="00B20271">
        <w:rPr>
          <w:rFonts w:ascii="Arial" w:hAnsi="Arial"/>
          <w:sz w:val="22"/>
          <w:szCs w:val="22"/>
        </w:rPr>
        <w:t>mb</w:t>
      </w:r>
      <w:proofErr w:type="spellEnd"/>
    </w:p>
    <w:p w:rsidR="000F4115" w:rsidRPr="00B20271" w:rsidRDefault="000F4115" w:rsidP="000F4115">
      <w:pPr>
        <w:spacing w:line="360" w:lineRule="auto"/>
        <w:jc w:val="both"/>
        <w:rPr>
          <w:rFonts w:ascii="Arial" w:hAnsi="Arial"/>
          <w:sz w:val="22"/>
          <w:szCs w:val="22"/>
        </w:rPr>
      </w:pPr>
      <w:r w:rsidRPr="00B20271">
        <w:rPr>
          <w:rFonts w:ascii="Arial" w:hAnsi="Arial"/>
          <w:sz w:val="22"/>
          <w:szCs w:val="22"/>
        </w:rPr>
        <w:t xml:space="preserve">           -  wykonanie podbudowy mineralnej trójwarstwowej                             -  210,00 m</w:t>
      </w:r>
      <w:r w:rsidRPr="00B20271">
        <w:rPr>
          <w:rFonts w:ascii="Arial" w:hAnsi="Arial" w:cs="Arial"/>
          <w:sz w:val="22"/>
          <w:szCs w:val="22"/>
        </w:rPr>
        <w:t>²</w:t>
      </w:r>
    </w:p>
    <w:p w:rsidR="000F4115" w:rsidRPr="00B20271" w:rsidRDefault="000F4115" w:rsidP="000F4115">
      <w:pPr>
        <w:spacing w:line="360" w:lineRule="auto"/>
        <w:jc w:val="both"/>
        <w:rPr>
          <w:rFonts w:ascii="Arial" w:hAnsi="Arial"/>
          <w:sz w:val="22"/>
          <w:szCs w:val="22"/>
        </w:rPr>
      </w:pPr>
      <w:r w:rsidRPr="00B20271">
        <w:rPr>
          <w:rFonts w:ascii="Arial" w:hAnsi="Arial"/>
          <w:sz w:val="22"/>
          <w:szCs w:val="22"/>
        </w:rPr>
        <w:t xml:space="preserve">           -  wykonanie nawierzchni poliuretanowej w 4-ch kolorach np.:</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rPr>
      </w:pPr>
      <w:r w:rsidRPr="00B20271">
        <w:rPr>
          <w:rFonts w:ascii="Arial" w:hAnsi="Arial"/>
          <w:sz w:val="22"/>
          <w:szCs w:val="22"/>
        </w:rPr>
        <w:t xml:space="preserve">          </w:t>
      </w:r>
      <w:r w:rsidRPr="00B20271">
        <w:rPr>
          <w:rFonts w:ascii="Arial" w:hAnsi="Arial" w:cs="Arial"/>
          <w:sz w:val="22"/>
          <w:szCs w:val="22"/>
        </w:rPr>
        <w:t xml:space="preserve">RAL 1012, RAL 3017, RAL 6017, RAL 5015                                     </w:t>
      </w:r>
      <w:r w:rsidRPr="00B20271">
        <w:rPr>
          <w:rFonts w:ascii="Arial" w:hAnsi="Arial"/>
          <w:sz w:val="22"/>
          <w:szCs w:val="22"/>
        </w:rPr>
        <w:t>- 210,00 m</w:t>
      </w:r>
      <w:r w:rsidRPr="00B20271">
        <w:rPr>
          <w:rFonts w:ascii="Arial" w:hAnsi="Arial" w:cs="Arial"/>
          <w:sz w:val="22"/>
          <w:szCs w:val="22"/>
        </w:rPr>
        <w:t xml:space="preserve">²  </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rPr>
      </w:pPr>
      <w:r w:rsidRPr="00B20271">
        <w:rPr>
          <w:rFonts w:ascii="Arial" w:hAnsi="Arial" w:cs="Arial"/>
          <w:sz w:val="22"/>
          <w:szCs w:val="22"/>
        </w:rPr>
        <w:t xml:space="preserve">      -  </w:t>
      </w:r>
      <w:r w:rsidRPr="00B20271">
        <w:rPr>
          <w:rFonts w:ascii="Arial" w:hAnsi="Arial"/>
          <w:sz w:val="22"/>
          <w:szCs w:val="22"/>
        </w:rPr>
        <w:t>wykonanie nawierzchni</w:t>
      </w:r>
      <w:r w:rsidRPr="00B20271">
        <w:rPr>
          <w:rFonts w:ascii="Arial" w:hAnsi="Arial" w:cs="Arial"/>
          <w:sz w:val="22"/>
          <w:szCs w:val="22"/>
        </w:rPr>
        <w:t xml:space="preserve"> z kostki betonowej o gr. 6cm                        -  300,00 </w:t>
      </w:r>
      <w:r w:rsidRPr="00B20271">
        <w:rPr>
          <w:rFonts w:ascii="Arial" w:hAnsi="Arial"/>
          <w:sz w:val="22"/>
          <w:szCs w:val="22"/>
        </w:rPr>
        <w:t>m</w:t>
      </w:r>
      <w:r w:rsidRPr="00B20271">
        <w:rPr>
          <w:rFonts w:ascii="Arial" w:hAnsi="Arial" w:cs="Arial"/>
          <w:sz w:val="22"/>
          <w:szCs w:val="22"/>
        </w:rPr>
        <w:t xml:space="preserve">² </w:t>
      </w:r>
    </w:p>
    <w:p w:rsidR="000F4115" w:rsidRPr="00B20271" w:rsidRDefault="000F4115" w:rsidP="000F4115">
      <w:pPr>
        <w:widowControl w:val="0"/>
        <w:autoSpaceDE w:val="0"/>
        <w:autoSpaceDN w:val="0"/>
        <w:adjustRightInd w:val="0"/>
        <w:spacing w:line="360" w:lineRule="auto"/>
        <w:ind w:left="292" w:right="792"/>
        <w:rPr>
          <w:rFonts w:ascii="Arial" w:hAnsi="Arial" w:cs="Arial"/>
          <w:b/>
          <w:sz w:val="22"/>
          <w:szCs w:val="22"/>
        </w:rPr>
      </w:pPr>
      <w:r w:rsidRPr="00B20271">
        <w:rPr>
          <w:rFonts w:ascii="Arial" w:hAnsi="Arial" w:cs="Arial"/>
          <w:sz w:val="22"/>
          <w:szCs w:val="22"/>
        </w:rPr>
        <w:t xml:space="preserve">      -   montaż piaskownicy z prefabrykatów         </w:t>
      </w:r>
      <w:r w:rsidRPr="00B20271">
        <w:rPr>
          <w:rFonts w:ascii="Arial" w:hAnsi="Arial" w:cs="Arial"/>
          <w:sz w:val="22"/>
          <w:szCs w:val="22"/>
        </w:rPr>
        <w:tab/>
      </w:r>
      <w:r w:rsidRPr="00B20271">
        <w:rPr>
          <w:rFonts w:ascii="Arial" w:hAnsi="Arial" w:cs="Arial"/>
          <w:sz w:val="22"/>
          <w:szCs w:val="22"/>
        </w:rPr>
        <w:tab/>
        <w:t xml:space="preserve">-      1 </w:t>
      </w:r>
      <w:proofErr w:type="spellStart"/>
      <w:r w:rsidRPr="00B20271">
        <w:rPr>
          <w:rFonts w:ascii="Arial" w:hAnsi="Arial" w:cs="Arial"/>
          <w:sz w:val="22"/>
          <w:szCs w:val="22"/>
        </w:rPr>
        <w:t>kpl</w:t>
      </w:r>
      <w:proofErr w:type="spellEnd"/>
    </w:p>
    <w:p w:rsidR="000F4115" w:rsidRPr="00B20271" w:rsidRDefault="000F4115" w:rsidP="000F4115">
      <w:pPr>
        <w:spacing w:line="360" w:lineRule="auto"/>
        <w:jc w:val="both"/>
        <w:rPr>
          <w:rFonts w:ascii="Arial" w:hAnsi="Arial"/>
          <w:sz w:val="22"/>
          <w:szCs w:val="22"/>
        </w:rPr>
      </w:pPr>
    </w:p>
    <w:p w:rsidR="000F4115" w:rsidRPr="00B20271" w:rsidRDefault="000F4115" w:rsidP="000F4115">
      <w:pPr>
        <w:pStyle w:val="Tekstpodstawowy"/>
        <w:spacing w:line="360" w:lineRule="auto"/>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1.2. Zakres stosowania specyfikacji technicznej </w:t>
      </w:r>
    </w:p>
    <w:p w:rsidR="000F4115" w:rsidRPr="00B20271" w:rsidRDefault="000F4115" w:rsidP="000F4115">
      <w:pPr>
        <w:pStyle w:val="Tekstpodstawowy"/>
        <w:spacing w:line="360" w:lineRule="auto"/>
        <w:ind w:left="720" w:hanging="720"/>
        <w:rPr>
          <w:rFonts w:ascii="Arial" w:hAnsi="Arial" w:cs="Arial"/>
          <w:sz w:val="22"/>
          <w:szCs w:val="22"/>
        </w:rPr>
      </w:pPr>
      <w:r w:rsidRPr="00B20271">
        <w:rPr>
          <w:rFonts w:ascii="Arial" w:hAnsi="Arial" w:cs="Arial"/>
          <w:sz w:val="22"/>
          <w:szCs w:val="22"/>
        </w:rPr>
        <w:t xml:space="preserve">         ST będzie jednym z dokumentów przetargowych przy wyborze wykonawców robót  w</w:t>
      </w:r>
    </w:p>
    <w:p w:rsidR="000F4115" w:rsidRPr="00B20271" w:rsidRDefault="000F4115" w:rsidP="000F4115">
      <w:pPr>
        <w:pStyle w:val="Tekstpodstawowy"/>
        <w:spacing w:line="360" w:lineRule="auto"/>
        <w:rPr>
          <w:rFonts w:ascii="Arial" w:hAnsi="Arial" w:cs="Arial"/>
          <w:sz w:val="22"/>
          <w:szCs w:val="22"/>
        </w:rPr>
      </w:pPr>
      <w:r w:rsidRPr="00B20271">
        <w:rPr>
          <w:rFonts w:ascii="Arial" w:hAnsi="Arial" w:cs="Arial"/>
          <w:sz w:val="22"/>
          <w:szCs w:val="22"/>
        </w:rPr>
        <w:t xml:space="preserve">         trybie zgodnym z Ustawą o zamówieniach publicznych w zakresie robót opisanym w pkt  </w:t>
      </w:r>
    </w:p>
    <w:p w:rsidR="000F4115" w:rsidRPr="00B20271" w:rsidRDefault="000F4115" w:rsidP="000F4115">
      <w:pPr>
        <w:pStyle w:val="Tekstpodstawowy"/>
        <w:spacing w:line="360" w:lineRule="auto"/>
        <w:rPr>
          <w:rFonts w:ascii="Arial" w:hAnsi="Arial" w:cs="Arial"/>
          <w:sz w:val="22"/>
          <w:szCs w:val="22"/>
        </w:rPr>
      </w:pPr>
      <w:r w:rsidRPr="00B20271">
        <w:rPr>
          <w:rFonts w:ascii="Arial" w:hAnsi="Arial" w:cs="Arial"/>
          <w:sz w:val="22"/>
          <w:szCs w:val="22"/>
        </w:rPr>
        <w:t xml:space="preserve">         1.1.</w:t>
      </w:r>
    </w:p>
    <w:p w:rsidR="000F4115" w:rsidRPr="00B20271" w:rsidRDefault="000F4115" w:rsidP="000F4115">
      <w:pPr>
        <w:pStyle w:val="Tekstpodstawowy"/>
        <w:spacing w:line="360" w:lineRule="auto"/>
        <w:ind w:left="720" w:hanging="720"/>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1.3. Zakres robót objętych specyfikacją techniczną</w:t>
      </w:r>
    </w:p>
    <w:p w:rsidR="000F4115" w:rsidRPr="00B20271" w:rsidRDefault="000F4115" w:rsidP="000F4115">
      <w:pPr>
        <w:pStyle w:val="Tekstpodstawowy"/>
        <w:spacing w:line="360" w:lineRule="auto"/>
        <w:ind w:hanging="720"/>
        <w:rPr>
          <w:rFonts w:ascii="Arial" w:hAnsi="Arial" w:cs="Arial"/>
          <w:sz w:val="22"/>
          <w:szCs w:val="22"/>
        </w:rPr>
      </w:pPr>
      <w:r w:rsidRPr="00B20271">
        <w:rPr>
          <w:rFonts w:ascii="Arial" w:hAnsi="Arial" w:cs="Arial"/>
          <w:sz w:val="22"/>
          <w:szCs w:val="22"/>
        </w:rPr>
        <w:t xml:space="preserve">                     Wymagania ogólne należy rozumieć i stosować w powiązaniu ze specyfikacjami  </w:t>
      </w:r>
    </w:p>
    <w:p w:rsidR="000F4115" w:rsidRPr="00B20271" w:rsidRDefault="000F4115" w:rsidP="000F4115">
      <w:pPr>
        <w:pStyle w:val="Tekstpodstawowy"/>
        <w:spacing w:line="360" w:lineRule="auto"/>
        <w:ind w:hanging="720"/>
        <w:rPr>
          <w:rFonts w:ascii="Arial" w:hAnsi="Arial" w:cs="Arial"/>
          <w:sz w:val="22"/>
          <w:szCs w:val="22"/>
        </w:rPr>
      </w:pPr>
      <w:r w:rsidRPr="00B20271">
        <w:rPr>
          <w:rFonts w:ascii="Arial" w:hAnsi="Arial" w:cs="Arial"/>
          <w:sz w:val="22"/>
          <w:szCs w:val="22"/>
        </w:rPr>
        <w:t xml:space="preserve">                     szczegółowymi (SST) na niżej wymienione roboty:</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t>
      </w:r>
    </w:p>
    <w:p w:rsidR="000F4115" w:rsidRPr="00B20271" w:rsidRDefault="000F4115" w:rsidP="000F4115">
      <w:pPr>
        <w:pStyle w:val="Nagwek4"/>
        <w:numPr>
          <w:ilvl w:val="0"/>
          <w:numId w:val="19"/>
        </w:numPr>
        <w:tabs>
          <w:tab w:val="left" w:pos="0"/>
        </w:tabs>
        <w:suppressAutoHyphens w:val="0"/>
        <w:autoSpaceDN w:val="0"/>
        <w:adjustRightInd w:val="0"/>
        <w:ind w:left="1576"/>
        <w:rPr>
          <w:rFonts w:ascii="Arial" w:hAnsi="Arial" w:cs="Arial"/>
          <w:b w:val="0"/>
          <w:sz w:val="22"/>
          <w:szCs w:val="22"/>
        </w:rPr>
      </w:pPr>
      <w:r w:rsidRPr="00B20271">
        <w:rPr>
          <w:rFonts w:ascii="Arial" w:hAnsi="Arial" w:cs="Arial"/>
          <w:b w:val="0"/>
          <w:sz w:val="22"/>
          <w:szCs w:val="22"/>
          <w:shd w:val="clear" w:color="auto" w:fill="FFFFFF"/>
        </w:rPr>
        <w:t>Roboty w zakresie przygotowania terenu pod budowę i roboty ziemne</w:t>
      </w:r>
    </w:p>
    <w:p w:rsidR="000F4115" w:rsidRPr="00B20271" w:rsidRDefault="000F4115" w:rsidP="000F4115">
      <w:pPr>
        <w:pStyle w:val="Akapitzlist"/>
        <w:numPr>
          <w:ilvl w:val="0"/>
          <w:numId w:val="21"/>
        </w:numPr>
        <w:rPr>
          <w:rFonts w:ascii="Arial" w:hAnsi="Arial" w:cs="Arial"/>
        </w:rPr>
      </w:pPr>
      <w:r w:rsidRPr="00B20271">
        <w:rPr>
          <w:rFonts w:ascii="Arial" w:hAnsi="Arial" w:cs="Arial"/>
          <w:sz w:val="22"/>
          <w:szCs w:val="22"/>
        </w:rPr>
        <w:t xml:space="preserve">CPV 45.11.12.00-0 - </w:t>
      </w:r>
      <w:r w:rsidRPr="00B20271">
        <w:rPr>
          <w:rFonts w:ascii="Arial" w:hAnsi="Arial" w:cs="Arial"/>
          <w:sz w:val="22"/>
        </w:rPr>
        <w:t xml:space="preserve">roboty przygotowawcze i pomiarowe, </w:t>
      </w:r>
      <w:r w:rsidRPr="00B20271">
        <w:rPr>
          <w:rFonts w:ascii="Arial" w:hAnsi="Arial"/>
          <w:sz w:val="22"/>
          <w:szCs w:val="22"/>
        </w:rPr>
        <w:t>rozebranie nawierzchni</w:t>
      </w:r>
      <w:r w:rsidRPr="00B20271">
        <w:rPr>
          <w:rFonts w:ascii="Arial" w:hAnsi="Arial" w:cs="Arial"/>
          <w:sz w:val="22"/>
          <w:szCs w:val="22"/>
        </w:rPr>
        <w:t xml:space="preserve"> z kostki betonowej, </w:t>
      </w:r>
      <w:r w:rsidRPr="00B20271">
        <w:rPr>
          <w:rFonts w:ascii="Arial" w:hAnsi="Arial"/>
          <w:sz w:val="22"/>
          <w:szCs w:val="22"/>
        </w:rPr>
        <w:t>rozebranie konstrukcji</w:t>
      </w:r>
      <w:r w:rsidRPr="00B20271">
        <w:rPr>
          <w:rFonts w:ascii="Arial" w:hAnsi="Arial" w:cs="Arial"/>
          <w:sz w:val="22"/>
          <w:szCs w:val="22"/>
        </w:rPr>
        <w:t xml:space="preserve"> betonowej piaskownicy,</w:t>
      </w:r>
      <w:r w:rsidRPr="00B20271">
        <w:rPr>
          <w:rFonts w:ascii="Arial" w:hAnsi="Arial"/>
          <w:sz w:val="22"/>
          <w:szCs w:val="22"/>
        </w:rPr>
        <w:t xml:space="preserve"> </w:t>
      </w:r>
      <w:r w:rsidRPr="00B20271">
        <w:rPr>
          <w:rFonts w:ascii="Arial" w:hAnsi="Arial" w:cs="Arial"/>
          <w:sz w:val="22"/>
        </w:rPr>
        <w:t>usunięcie podbudowy z gruntu stabilizowanego</w:t>
      </w:r>
      <w:r w:rsidRPr="00B20271">
        <w:rPr>
          <w:rFonts w:ascii="Arial" w:hAnsi="Arial"/>
          <w:sz w:val="22"/>
          <w:szCs w:val="22"/>
        </w:rPr>
        <w:t xml:space="preserve">, </w:t>
      </w:r>
      <w:r w:rsidRPr="00B20271">
        <w:rPr>
          <w:rFonts w:ascii="Arial" w:hAnsi="Arial" w:cs="Arial"/>
          <w:sz w:val="22"/>
          <w:szCs w:val="32"/>
        </w:rPr>
        <w:t>wykonanie koryta, profilowanie i zagęszczenie podłoża</w:t>
      </w:r>
      <w:r w:rsidRPr="00B20271">
        <w:rPr>
          <w:rFonts w:ascii="Arial" w:hAnsi="Arial" w:cs="Arial"/>
          <w:sz w:val="22"/>
        </w:rPr>
        <w:t>, wywóz ziemi.</w:t>
      </w:r>
      <w:r w:rsidRPr="00B20271">
        <w:rPr>
          <w:rFonts w:ascii="Arial" w:hAnsi="Arial" w:cs="Arial"/>
          <w:sz w:val="22"/>
          <w:szCs w:val="22"/>
        </w:rPr>
        <w:t xml:space="preserve">  </w:t>
      </w:r>
    </w:p>
    <w:p w:rsidR="000F4115" w:rsidRPr="00B20271" w:rsidRDefault="000F4115" w:rsidP="000F4115">
      <w:pPr>
        <w:pStyle w:val="Nagwek4"/>
        <w:rPr>
          <w:rFonts w:ascii="Arial" w:hAnsi="Arial" w:cs="Arial"/>
          <w:b w:val="0"/>
          <w:sz w:val="22"/>
          <w:szCs w:val="22"/>
        </w:rPr>
      </w:pPr>
      <w:r w:rsidRPr="00B20271">
        <w:rPr>
          <w:rFonts w:ascii="Arial" w:hAnsi="Arial" w:cs="Arial"/>
          <w:b w:val="0"/>
          <w:sz w:val="22"/>
          <w:szCs w:val="22"/>
        </w:rPr>
        <w:t xml:space="preserve">             II.          Podbudowa</w:t>
      </w:r>
    </w:p>
    <w:p w:rsidR="000F4115" w:rsidRPr="00B20271" w:rsidRDefault="000F4115" w:rsidP="000F4115">
      <w:pPr>
        <w:pStyle w:val="Tekstpodstawowy"/>
        <w:numPr>
          <w:ilvl w:val="0"/>
          <w:numId w:val="20"/>
        </w:numPr>
        <w:rPr>
          <w:rFonts w:ascii="Arial" w:hAnsi="Arial" w:cs="Arial"/>
          <w:sz w:val="22"/>
          <w:szCs w:val="22"/>
        </w:rPr>
      </w:pPr>
      <w:r w:rsidRPr="00B20271">
        <w:rPr>
          <w:rFonts w:ascii="Arial" w:hAnsi="Arial" w:cs="Arial"/>
          <w:sz w:val="22"/>
          <w:szCs w:val="22"/>
        </w:rPr>
        <w:t xml:space="preserve">CPV 45.23.33.00-2 - </w:t>
      </w:r>
      <w:r w:rsidRPr="00B20271">
        <w:rPr>
          <w:rFonts w:ascii="Arial" w:hAnsi="Arial" w:cs="Arial"/>
          <w:sz w:val="22"/>
          <w:szCs w:val="32"/>
        </w:rPr>
        <w:t xml:space="preserve">wykonanie podbudowy </w:t>
      </w:r>
      <w:r w:rsidRPr="00B20271">
        <w:rPr>
          <w:rFonts w:ascii="Arial" w:hAnsi="Arial"/>
          <w:sz w:val="22"/>
          <w:szCs w:val="22"/>
        </w:rPr>
        <w:t>mineralnej trójwarstwowej</w:t>
      </w:r>
      <w:r w:rsidRPr="00B20271">
        <w:rPr>
          <w:rFonts w:ascii="Arial" w:hAnsi="Arial" w:cs="Arial"/>
          <w:sz w:val="22"/>
          <w:szCs w:val="32"/>
        </w:rPr>
        <w:t xml:space="preserve"> i ław fundamentowych. </w:t>
      </w:r>
    </w:p>
    <w:p w:rsidR="000F4115" w:rsidRPr="00B20271" w:rsidRDefault="000F4115" w:rsidP="000F4115">
      <w:pPr>
        <w:pStyle w:val="Tekstpodstawowy"/>
        <w:rPr>
          <w:szCs w:val="32"/>
        </w:rPr>
      </w:pPr>
      <w:r w:rsidRPr="00B20271">
        <w:rPr>
          <w:rFonts w:ascii="Arial" w:hAnsi="Arial" w:cs="Arial"/>
          <w:sz w:val="22"/>
          <w:szCs w:val="22"/>
        </w:rPr>
        <w:t xml:space="preserve">            </w:t>
      </w:r>
      <w:r w:rsidRPr="00B20271">
        <w:rPr>
          <w:szCs w:val="32"/>
        </w:rPr>
        <w:t xml:space="preserve">  </w:t>
      </w:r>
    </w:p>
    <w:p w:rsidR="000F4115" w:rsidRPr="00B20271" w:rsidRDefault="000F4115" w:rsidP="000F4115">
      <w:pPr>
        <w:pStyle w:val="Tekstpodstawowy"/>
        <w:rPr>
          <w:szCs w:val="32"/>
        </w:rPr>
      </w:pPr>
    </w:p>
    <w:p w:rsidR="000F4115" w:rsidRPr="00B20271" w:rsidRDefault="000F4115" w:rsidP="000F4115">
      <w:pPr>
        <w:pStyle w:val="Tekstpodstawowy"/>
        <w:rPr>
          <w:rFonts w:ascii="Arial" w:hAnsi="Arial" w:cs="Arial"/>
          <w:szCs w:val="24"/>
        </w:rPr>
      </w:pPr>
      <w:r w:rsidRPr="00B20271">
        <w:rPr>
          <w:szCs w:val="32"/>
        </w:rPr>
        <w:t xml:space="preserve">    </w:t>
      </w:r>
      <w:r w:rsidRPr="00B20271">
        <w:rPr>
          <w:rFonts w:ascii="Arial" w:hAnsi="Arial" w:cs="Arial"/>
          <w:szCs w:val="24"/>
        </w:rPr>
        <w:t xml:space="preserv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III.          Roboty w zakresie różnych nawierzchni</w:t>
      </w:r>
    </w:p>
    <w:p w:rsidR="000F4115" w:rsidRPr="00B20271" w:rsidRDefault="000F4115" w:rsidP="000F4115">
      <w:pPr>
        <w:pStyle w:val="Tekstpodstawowy"/>
        <w:numPr>
          <w:ilvl w:val="0"/>
          <w:numId w:val="23"/>
        </w:numPr>
        <w:spacing w:line="360" w:lineRule="auto"/>
        <w:rPr>
          <w:rFonts w:ascii="Arial" w:hAnsi="Arial" w:cs="Arial"/>
          <w:sz w:val="22"/>
          <w:szCs w:val="22"/>
        </w:rPr>
      </w:pPr>
      <w:r w:rsidRPr="00B20271">
        <w:rPr>
          <w:rFonts w:ascii="Arial" w:hAnsi="Arial" w:cs="Arial"/>
          <w:sz w:val="22"/>
          <w:szCs w:val="22"/>
        </w:rPr>
        <w:lastRenderedPageBreak/>
        <w:t>CPV 45.23.32.00-1</w:t>
      </w:r>
      <w:r w:rsidRPr="00B20271">
        <w:rPr>
          <w:sz w:val="22"/>
          <w:szCs w:val="22"/>
        </w:rPr>
        <w:t xml:space="preserve"> </w:t>
      </w:r>
      <w:r w:rsidRPr="00B20271">
        <w:rPr>
          <w:rFonts w:ascii="Arial" w:hAnsi="Arial" w:cs="Arial"/>
          <w:sz w:val="22"/>
          <w:szCs w:val="22"/>
        </w:rPr>
        <w:t>-  wykonanie nawierzchni poliuretanowej</w:t>
      </w:r>
    </w:p>
    <w:p w:rsidR="000F4115" w:rsidRPr="00B20271" w:rsidRDefault="000F4115" w:rsidP="000F4115">
      <w:pPr>
        <w:shd w:val="clear" w:color="auto" w:fill="FFFFFF"/>
        <w:suppressAutoHyphens w:val="0"/>
        <w:jc w:val="both"/>
        <w:rPr>
          <w:rFonts w:ascii="Arial" w:hAnsi="Arial" w:cs="Arial"/>
          <w:sz w:val="22"/>
          <w:szCs w:val="22"/>
          <w:lang w:eastAsia="pl-PL"/>
        </w:rPr>
      </w:pPr>
      <w:r w:rsidRPr="00B20271">
        <w:rPr>
          <w:rFonts w:ascii="Arial" w:hAnsi="Arial" w:cs="Arial"/>
          <w:sz w:val="22"/>
          <w:szCs w:val="22"/>
          <w:lang w:eastAsia="pl-PL"/>
        </w:rPr>
        <w:t xml:space="preserve">            IV.         Roboty budowlane w zakresie dróg pieszych </w:t>
      </w:r>
    </w:p>
    <w:p w:rsidR="000F4115" w:rsidRPr="00B20271" w:rsidRDefault="000F4115" w:rsidP="000F4115">
      <w:pPr>
        <w:pStyle w:val="Akapitzlist"/>
        <w:widowControl w:val="0"/>
        <w:numPr>
          <w:ilvl w:val="0"/>
          <w:numId w:val="35"/>
        </w:numPr>
        <w:autoSpaceDE w:val="0"/>
        <w:autoSpaceDN w:val="0"/>
        <w:adjustRightInd w:val="0"/>
        <w:spacing w:line="360" w:lineRule="auto"/>
        <w:ind w:right="792"/>
        <w:rPr>
          <w:rFonts w:ascii="Arial" w:hAnsi="Arial" w:cs="Arial"/>
          <w:sz w:val="22"/>
          <w:szCs w:val="22"/>
        </w:rPr>
      </w:pPr>
      <w:r w:rsidRPr="00B20271">
        <w:rPr>
          <w:rFonts w:ascii="Arial" w:hAnsi="Arial" w:cs="Arial"/>
          <w:sz w:val="22"/>
          <w:szCs w:val="22"/>
          <w:lang w:eastAsia="pl-PL"/>
        </w:rPr>
        <w:t xml:space="preserve">CPV 45.23.32.60-9 </w:t>
      </w:r>
      <w:r w:rsidRPr="00B20271">
        <w:rPr>
          <w:rFonts w:ascii="Arial" w:hAnsi="Arial"/>
          <w:sz w:val="22"/>
          <w:szCs w:val="22"/>
        </w:rPr>
        <w:t>- wykonanie nawierzchni</w:t>
      </w:r>
      <w:r w:rsidRPr="00B20271">
        <w:rPr>
          <w:rFonts w:ascii="Arial" w:hAnsi="Arial" w:cs="Arial"/>
          <w:sz w:val="22"/>
          <w:szCs w:val="22"/>
        </w:rPr>
        <w:t xml:space="preserve"> z kostki betonowej.                          </w:t>
      </w:r>
      <w:r w:rsidRPr="00B20271">
        <w:rPr>
          <w:rFonts w:ascii="Arial" w:hAnsi="Arial"/>
          <w:sz w:val="22"/>
          <w:szCs w:val="22"/>
        </w:rPr>
        <w:t xml:space="preserve">                       </w:t>
      </w:r>
    </w:p>
    <w:p w:rsidR="000F4115" w:rsidRPr="00B20271" w:rsidRDefault="000F4115" w:rsidP="000F4115">
      <w:pPr>
        <w:ind w:right="80"/>
        <w:rPr>
          <w:rFonts w:ascii="Arial" w:hAnsi="Arial" w:cs="Arial"/>
          <w:sz w:val="22"/>
          <w:szCs w:val="22"/>
          <w:lang w:eastAsia="pl-PL"/>
        </w:rPr>
      </w:pPr>
      <w:r w:rsidRPr="00B20271">
        <w:rPr>
          <w:rFonts w:ascii="Arial" w:hAnsi="Arial" w:cs="Arial"/>
          <w:sz w:val="22"/>
          <w:szCs w:val="22"/>
          <w:lang w:eastAsia="pl-PL"/>
        </w:rPr>
        <w:t xml:space="preserve">            V.           Wyposażenie placów zabaw </w:t>
      </w:r>
    </w:p>
    <w:p w:rsidR="000F4115" w:rsidRPr="00B20271" w:rsidRDefault="000F4115" w:rsidP="000F4115">
      <w:pPr>
        <w:ind w:left="1560" w:hanging="1560"/>
        <w:rPr>
          <w:rFonts w:ascii="Arial" w:hAnsi="Arial"/>
          <w:sz w:val="22"/>
          <w:szCs w:val="22"/>
        </w:rPr>
      </w:pPr>
      <w:r w:rsidRPr="00B20271">
        <w:rPr>
          <w:rFonts w:ascii="Arial" w:hAnsi="Arial" w:cs="Arial"/>
          <w:sz w:val="22"/>
        </w:rPr>
        <w:t xml:space="preserve">                          1.</w:t>
      </w:r>
      <w:r w:rsidRPr="00B20271">
        <w:rPr>
          <w:rFonts w:ascii="Arial" w:hAnsi="Arial" w:cs="Arial"/>
          <w:sz w:val="22"/>
          <w:szCs w:val="22"/>
          <w:lang w:eastAsia="pl-PL"/>
        </w:rPr>
        <w:t xml:space="preserve">  CPV 37.53.52.00-9</w:t>
      </w:r>
      <w:r w:rsidRPr="00B20271">
        <w:rPr>
          <w:rFonts w:ascii="Arial" w:hAnsi="Arial" w:cs="Arial"/>
          <w:sz w:val="22"/>
        </w:rPr>
        <w:t xml:space="preserve"> - </w:t>
      </w:r>
      <w:r w:rsidRPr="00B20271">
        <w:rPr>
          <w:rFonts w:ascii="Arial" w:hAnsi="Arial"/>
          <w:sz w:val="22"/>
          <w:szCs w:val="22"/>
        </w:rPr>
        <w:t xml:space="preserve">dostawa i montaż </w:t>
      </w:r>
      <w:r w:rsidRPr="00B20271">
        <w:rPr>
          <w:rFonts w:ascii="Arial" w:hAnsi="Arial" w:cs="Arial"/>
          <w:sz w:val="22"/>
          <w:szCs w:val="22"/>
          <w:lang w:eastAsia="pl-PL"/>
        </w:rPr>
        <w:t>piaskownicy z baldachimem o           wymiarach 3,50x3,50m z prefabrykatów zbrojonych min. C16/20</w:t>
      </w:r>
      <w:r w:rsidRPr="00B20271">
        <w:rPr>
          <w:rFonts w:ascii="Arial" w:hAnsi="Arial"/>
          <w:sz w:val="22"/>
          <w:szCs w:val="22"/>
        </w:rPr>
        <w:t>.</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1.4 Wymagania ogólne dotyczące robót</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robót jest odpowiedzialny za jakość ich wykonania oraz za ich zgodność ze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specyfikacjami technicznymi, obowiązującymi normami i zaleceniami Inwestora.</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1.4.1. Przekazanie terenu budowy</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Zamawiający przekaże Wykonawcy teren robót wraz ze wszystkimi wymaganymi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uzgodnieniami prawnymi i administracyjnymi.</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1.4.2. Dokumentacja projektowa</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otrzyma od Zamawiającego – niezbędne do wykonania zgodnie z umową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prac – rysunki i przedmiary, załączone do dokumentów przetargowych.</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1.4.3. Zgodność robót z dokumentacją i specyfikacjami technicznymi</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Specyfikacje techniczne oraz dodatkowe dokumenty przekazane przez Zamawiającego     Wykonawcy stanowią część Zamówienia, a wymagania wyszczególnione w jednym z nich są obowiązujące dla Wykonawcy tak jakby zawarte były w całej dokumentacji. Wykonawca nie może wykorzystywać błędów lub przeoczeń w dokumentach zamówieniowych, a o ich wykryciu powinien niezwłocznie powiadomić Zamawiającego. Zamawiający zobowiązany jest do dokonania odpowiednich zmian lub poprawek.</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Wszystkie wykonane roboty i dostarczone materiały będą zgodne ze specyfikacjami technicznymi i uzgodnieniami dokonanymi przez Zamawiającego i Wykonawcę. Dane określone w tych dokumentach będą uważane za wartość docelowe, od których dopuszczalne są odchylenia w ramach uzgodnionych przez Zamawiającego i Wykonawcę.</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1.4.4. Zabezpieczenie terenu budowy.</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jest zobowiązany do oddzielenia miejsca wykonywania prac, w okresie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trwania ich realizacji aż do zakończenia i odbioru końcowego robót. Sam teren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prowadzenia prac powinien być zabezpieczony przed dostępem osób trzecich.</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Koszt zabezpieczenia miejsca prac nie podlega odrębnej zapłacie i jest ponoszony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przez Wykonawcę tj. wliczony w cenę kontraktową.</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1.4.5. Ochrona środowiska w czasie prowadzenia prac</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ma obowiązek znać i stosować w czasie prowadzenia robót wszelkie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przepisy dotyczące ochrony środowiska naturalnego.</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W okresie trwania budowy Wykonawca będzie:</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podejmować wszelkie uzasadnione kroki mające na celu stosowanie się do przepisów i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norm  dotyczących ochrony środowiska naturalnego na terenie rozbiórki i robót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podstawowych oraz w bezpośredniej odległości od nich,</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unikać uszkodzeń lub uciążliwości dla osób lub własności społecznej, a wynikających z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przyczyn powstałych w następstwie sposobu jego działania,</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unikał zanieczyszczenia zbiorników lub instalacji wodnych oraz powietrza,</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zabezpieczy teren budowy przed możliwością powstania pożaru.</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1.4.6. Ochrona przeciwpożarowa</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będzie przestrzegać przepisów ochrony przeciwpożarowej. Będzie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utrzymywać sprawny sprzęt przeciwpożarowy, wymagany przez odpowiednie przepisy,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lastRenderedPageBreak/>
        <w:t xml:space="preserve">            w miejscach prowadzenia prac.</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Za wszelkie straty powstałe na skutek pożaru spowodowanego przez działania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Wykonawcy odpowiedzialność ponosi Wykonawca.</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numPr>
          <w:ilvl w:val="2"/>
          <w:numId w:val="9"/>
        </w:numPr>
        <w:tabs>
          <w:tab w:val="left" w:pos="709"/>
          <w:tab w:val="left" w:pos="1320"/>
        </w:tabs>
        <w:jc w:val="both"/>
        <w:rPr>
          <w:rFonts w:ascii="Arial" w:hAnsi="Arial" w:cs="Arial"/>
          <w:sz w:val="22"/>
          <w:szCs w:val="22"/>
        </w:rPr>
      </w:pPr>
      <w:r w:rsidRPr="00B20271">
        <w:rPr>
          <w:rFonts w:ascii="Arial" w:hAnsi="Arial" w:cs="Arial"/>
          <w:sz w:val="22"/>
          <w:szCs w:val="22"/>
        </w:rPr>
        <w:t>Ochrona własności publicznej i prywatnej</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odpowiada za ochronę elementów wbudowanych na terenie prowadzenia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prac, pozostawionych przez Zamawiającego (np. instalacje, urządzenia). O fakcie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przypadkowego uszkodzenia tych instalacji czy też urządzeń Wykonawca niezwłocznie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powiadomi Zamawiającego oraz będzie współpracował dostarczając niezbędnej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pomocy potrzebnej  przy dokonywaniu napraw.</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będzie odpowiadać za wszelkie spowodowane przez jego działania </w:t>
      </w:r>
    </w:p>
    <w:p w:rsidR="000F4115" w:rsidRPr="00B20271" w:rsidRDefault="000F4115" w:rsidP="000F4115">
      <w:pPr>
        <w:pStyle w:val="Tekstpodstawowy"/>
        <w:jc w:val="both"/>
        <w:rPr>
          <w:rFonts w:ascii="Arial" w:hAnsi="Arial" w:cs="Arial"/>
          <w:sz w:val="22"/>
          <w:szCs w:val="22"/>
        </w:rPr>
      </w:pPr>
      <w:r w:rsidRPr="00B20271">
        <w:rPr>
          <w:rFonts w:ascii="Arial" w:hAnsi="Arial" w:cs="Arial"/>
          <w:sz w:val="22"/>
          <w:szCs w:val="22"/>
        </w:rPr>
        <w:t xml:space="preserve">           uszkodzenia instalacji wykazanych na wprowadzeniu robót lub w dokumentach                               </w:t>
      </w:r>
    </w:p>
    <w:p w:rsidR="000F4115" w:rsidRPr="00B20271" w:rsidRDefault="000F4115" w:rsidP="000F4115">
      <w:pPr>
        <w:pStyle w:val="Tekstpodstawowy"/>
        <w:jc w:val="both"/>
        <w:rPr>
          <w:rFonts w:ascii="Arial" w:hAnsi="Arial" w:cs="Arial"/>
          <w:sz w:val="22"/>
          <w:szCs w:val="22"/>
        </w:rPr>
      </w:pPr>
      <w:r w:rsidRPr="00B20271">
        <w:rPr>
          <w:rFonts w:ascii="Arial" w:hAnsi="Arial" w:cs="Arial"/>
          <w:sz w:val="22"/>
          <w:szCs w:val="22"/>
        </w:rPr>
        <w:t xml:space="preserve">           dostarczonych mu przez Zamawiającego.</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tabs>
          <w:tab w:val="left" w:pos="1320"/>
        </w:tabs>
        <w:ind w:left="567"/>
        <w:jc w:val="both"/>
        <w:rPr>
          <w:rFonts w:ascii="Arial" w:hAnsi="Arial" w:cs="Arial"/>
          <w:sz w:val="22"/>
          <w:szCs w:val="22"/>
        </w:rPr>
      </w:pPr>
      <w:r w:rsidRPr="00B20271">
        <w:rPr>
          <w:rFonts w:ascii="Arial" w:hAnsi="Arial" w:cs="Arial"/>
          <w:sz w:val="22"/>
          <w:szCs w:val="22"/>
        </w:rPr>
        <w:t>1.4.8.  Bezpieczeństwo i higiena pracy</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Podczas realizacji budowy Wykonawca będzie przestrzegać przepisów dotyczących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bezpieczeństwa i higieny pracy. W szczególności Wykonawca ma obowiązek zadbać,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żeby personel nie wykonywał pracy w warunkach niebezpiecznych i szkodliwych dla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zdrowia oraz nie spełniających odpowiednich wymagań sanitarnych.</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zapewni i będzie utrzymywać w należytym stanie przez cały czas trwania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robót wszelkie urządzenia zabezpieczające, sprzęt i odpowiednią odzież dla ochrony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życia i zdrowia osób zatrudnionych na terenie budowy oraz zapewnienia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bezpieczeństwa publicznego.</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Uznaje się, że wszelkie koszty związane z wypełnieniem wymagań przepisów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dotyczących bezpieczeństwa i higieny pracy nie podlegają odrębnej zapłacie i są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ponoszone przez Wykonawcę (uwzględnione w cenie kontraktowej).</w:t>
      </w:r>
    </w:p>
    <w:p w:rsidR="000F4115" w:rsidRPr="00B20271" w:rsidRDefault="000F4115" w:rsidP="000F4115">
      <w:pPr>
        <w:pStyle w:val="Tekstpodstawowy"/>
        <w:rPr>
          <w:rFonts w:ascii="Arial" w:hAnsi="Arial" w:cs="Arial"/>
          <w:sz w:val="22"/>
          <w:szCs w:val="22"/>
        </w:rPr>
      </w:pPr>
    </w:p>
    <w:p w:rsidR="000F4115" w:rsidRPr="00B20271" w:rsidRDefault="000F4115" w:rsidP="000F4115">
      <w:pPr>
        <w:suppressAutoHyphens w:val="0"/>
        <w:ind w:left="567" w:hanging="141"/>
        <w:rPr>
          <w:rFonts w:ascii="Arial" w:hAnsi="Arial"/>
          <w:sz w:val="22"/>
          <w:szCs w:val="22"/>
        </w:rPr>
      </w:pPr>
      <w:r w:rsidRPr="00B20271">
        <w:rPr>
          <w:rFonts w:ascii="Arial" w:hAnsi="Arial" w:cs="Arial"/>
          <w:sz w:val="22"/>
          <w:szCs w:val="22"/>
        </w:rPr>
        <w:t xml:space="preserve">   1.4.9. Wykonawca lub Podwykonawca przez cały okres wykonywania przedmiotu umowy zobowiązany jest zatrudniać, stosownie do art. 29 ust. 3a ustawy – Prawo zamówień publicznych, min. 3 pracowników (cieśli, brukarzy) bezpośrednio realizujących prace na terenie budowy, zatrudnionych w pełnym wymiarze czasu pracy (z wyłączeniem kadry kierowniczej i pracowników administracji). Czynności wykonywane przez pracowników będą polegać na wykonywaniu pracy w sposób określony w art. 22 § 1 ustawy z dnia 26.06.1974 r. – Kodeks Pracy (j.t. Dz.U. z 2018 r. poz. 917 ze zm.). Rodzaj czynności niezbędnych do realizacji zamówienia przez osoby zatrudnione na podstawie umowy o pracę to roboty: rozbiórkowe, ziemne, brukarskie i w zakresie wyk. nawierzchni </w:t>
      </w:r>
      <w:r w:rsidRPr="00B20271">
        <w:rPr>
          <w:rFonts w:ascii="Arial" w:hAnsi="Arial"/>
          <w:sz w:val="22"/>
          <w:szCs w:val="22"/>
        </w:rPr>
        <w:t>poliuretanowych.</w:t>
      </w:r>
    </w:p>
    <w:p w:rsidR="000F4115" w:rsidRPr="00B20271" w:rsidRDefault="000F4115" w:rsidP="000F4115">
      <w:pPr>
        <w:suppressAutoHyphens w:val="0"/>
        <w:ind w:left="426"/>
        <w:rPr>
          <w:rFonts w:ascii="Arial" w:hAnsi="Arial" w:cs="Arial"/>
          <w:sz w:val="22"/>
          <w:szCs w:val="22"/>
        </w:rPr>
      </w:pPr>
    </w:p>
    <w:p w:rsidR="000F4115" w:rsidRPr="00B20271" w:rsidRDefault="000F4115" w:rsidP="000F4115">
      <w:pPr>
        <w:pStyle w:val="Tekstpodstawowy"/>
        <w:numPr>
          <w:ilvl w:val="2"/>
          <w:numId w:val="8"/>
        </w:numPr>
        <w:jc w:val="both"/>
        <w:rPr>
          <w:rFonts w:ascii="Arial" w:hAnsi="Arial" w:cs="Arial"/>
          <w:sz w:val="22"/>
          <w:szCs w:val="22"/>
        </w:rPr>
      </w:pPr>
      <w:r w:rsidRPr="00B20271">
        <w:rPr>
          <w:rFonts w:ascii="Arial" w:hAnsi="Arial" w:cs="Arial"/>
          <w:sz w:val="22"/>
          <w:szCs w:val="22"/>
        </w:rPr>
        <w:t>Stosowanie się do prawa i innych przepisów</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jest zobowiązany znać wszystkie przepisy i wytyczne, które są w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jakikolwiek sposób związane z prowadzonymi przez niego robotami i będzie w pełni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odpowiedzialny za przestrzeganie tych praw i wytycznych podczas prowadzenia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Nieznajomość wyżej określonych nie chroni Wykonawcy przed ich skutkami.</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1.5.  Sprzęt</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jest zobowiązany do używania jedynie takiego sprzętu, który nie wywrze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niekorzystnego wpływu na jakość wykonywanych robót. Liczba i wydajność musi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gwarantować dobre jakościowo prowadzenie robót, zgodnie z zasadami określonymi w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SST i wskazaniach Zamawiającego w terminie określonym umową.</w:t>
      </w:r>
    </w:p>
    <w:p w:rsidR="000F4115" w:rsidRPr="00B20271" w:rsidRDefault="000F4115" w:rsidP="000F4115">
      <w:pPr>
        <w:pStyle w:val="Tekstpodstawowy"/>
        <w:tabs>
          <w:tab w:val="left" w:pos="284"/>
        </w:tabs>
        <w:ind w:left="567"/>
        <w:rPr>
          <w:rFonts w:ascii="Arial" w:hAnsi="Arial" w:cs="Arial"/>
          <w:sz w:val="22"/>
          <w:szCs w:val="22"/>
        </w:rPr>
      </w:pPr>
      <w:r w:rsidRPr="00B20271">
        <w:rPr>
          <w:rFonts w:ascii="Arial" w:hAnsi="Arial" w:cs="Arial"/>
          <w:sz w:val="22"/>
          <w:szCs w:val="22"/>
        </w:rPr>
        <w:t>Sprzęt będący własnością Wykonawcy lub wynajęty do wykonania robót ma być utrzymany w dobrym stanie i gotowości do pracy. Będzie on zgodny z normami ochrony środowiska i przepisami dotyczącymi jego użytkowania.</w:t>
      </w:r>
    </w:p>
    <w:p w:rsidR="000F4115" w:rsidRPr="00B20271" w:rsidRDefault="000F4115" w:rsidP="000F4115">
      <w:pPr>
        <w:pStyle w:val="Tekstpodstawowy"/>
        <w:tabs>
          <w:tab w:val="left" w:pos="284"/>
        </w:tabs>
        <w:ind w:left="567"/>
        <w:rPr>
          <w:rFonts w:ascii="Arial" w:hAnsi="Arial" w:cs="Arial"/>
          <w:sz w:val="22"/>
          <w:szCs w:val="22"/>
        </w:rPr>
      </w:pPr>
      <w:r w:rsidRPr="00B20271">
        <w:rPr>
          <w:rFonts w:ascii="Arial" w:hAnsi="Arial" w:cs="Arial"/>
          <w:sz w:val="22"/>
          <w:szCs w:val="22"/>
        </w:rPr>
        <w:t>Wykonawca dostarczy Zamawiającemu kopie dokumentów potwierdzających dopuszczenie sprzętu do użytkowania, tam gdzie jest to wymagane przepisami.</w:t>
      </w:r>
    </w:p>
    <w:p w:rsidR="000F4115" w:rsidRPr="00B20271" w:rsidRDefault="000F4115" w:rsidP="000F4115">
      <w:pPr>
        <w:pStyle w:val="Tekstpodstawowy"/>
        <w:tabs>
          <w:tab w:val="left" w:pos="284"/>
        </w:tabs>
        <w:ind w:left="567"/>
        <w:rPr>
          <w:rFonts w:ascii="Arial" w:hAnsi="Arial" w:cs="Arial"/>
          <w:sz w:val="22"/>
          <w:szCs w:val="22"/>
        </w:rPr>
      </w:pPr>
      <w:r w:rsidRPr="00B20271">
        <w:rPr>
          <w:rFonts w:ascii="Arial" w:hAnsi="Arial" w:cs="Arial"/>
          <w:sz w:val="22"/>
          <w:szCs w:val="22"/>
        </w:rPr>
        <w:t>Jakikolwiek sprzęt, maszyny, urządzenia i narzędzia nie gwarantujące zachowania warunków zamówienia, zostaną przez Zamawiającego zdyskwalifikowane i nie dopuszczone do robót.</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numPr>
          <w:ilvl w:val="1"/>
          <w:numId w:val="7"/>
        </w:numPr>
        <w:jc w:val="both"/>
        <w:rPr>
          <w:rFonts w:ascii="Arial" w:hAnsi="Arial" w:cs="Arial"/>
          <w:sz w:val="22"/>
          <w:szCs w:val="22"/>
          <w:u w:val="single"/>
        </w:rPr>
      </w:pPr>
      <w:r w:rsidRPr="00B20271">
        <w:rPr>
          <w:rFonts w:ascii="Arial" w:hAnsi="Arial" w:cs="Arial"/>
          <w:sz w:val="22"/>
          <w:szCs w:val="22"/>
          <w:u w:val="single"/>
        </w:rPr>
        <w:t xml:space="preserve"> Transport</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Wykonawca jest zobowiązany do stosowania jedynie takich środków transportu, które nie wpływają niekorzystnie na jakość wykonywanych robót i właściwości przewożonych materiałów. Liczba środków transportowych musi być dostosowana do rodzaju i ilości robót wymagających transportu i zapewnić przeprowadzenie robót zgodnie z zasadami sztuki budowlanej.</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tabs>
          <w:tab w:val="left" w:pos="840"/>
        </w:tabs>
        <w:ind w:left="480"/>
        <w:jc w:val="both"/>
        <w:rPr>
          <w:rFonts w:ascii="Arial" w:hAnsi="Arial" w:cs="Arial"/>
          <w:sz w:val="22"/>
          <w:szCs w:val="22"/>
          <w:u w:val="single"/>
        </w:rPr>
      </w:pPr>
      <w:r w:rsidRPr="00B20271">
        <w:rPr>
          <w:rFonts w:ascii="Arial" w:hAnsi="Arial" w:cs="Arial"/>
          <w:sz w:val="22"/>
          <w:szCs w:val="22"/>
          <w:u w:val="single"/>
        </w:rPr>
        <w:t xml:space="preserve">1.7  Wykonanie robót              </w:t>
      </w:r>
    </w:p>
    <w:p w:rsidR="000F4115" w:rsidRPr="00B20271" w:rsidRDefault="000F4115" w:rsidP="000F4115">
      <w:pPr>
        <w:pStyle w:val="Tekstpodstawowy"/>
        <w:ind w:left="480"/>
        <w:rPr>
          <w:rFonts w:ascii="Arial" w:hAnsi="Arial" w:cs="Arial"/>
          <w:sz w:val="22"/>
          <w:szCs w:val="22"/>
        </w:rPr>
      </w:pPr>
      <w:r w:rsidRPr="00B20271">
        <w:rPr>
          <w:rFonts w:ascii="Arial" w:hAnsi="Arial" w:cs="Arial"/>
          <w:sz w:val="22"/>
          <w:szCs w:val="22"/>
        </w:rPr>
        <w:t>1.7.1.  Ogólne zasady wykonania robót</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Wykonawca jest odpowiedzialny za prowadzenie prac zgodnie z zamówieniem, oraz za  </w:t>
      </w:r>
    </w:p>
    <w:p w:rsidR="000F4115" w:rsidRPr="00B20271" w:rsidRDefault="000F4115" w:rsidP="000F4115">
      <w:pPr>
        <w:pStyle w:val="Tekstpodstawowy"/>
        <w:ind w:left="567" w:hanging="567"/>
        <w:rPr>
          <w:rFonts w:ascii="Arial" w:hAnsi="Arial" w:cs="Arial"/>
          <w:sz w:val="22"/>
          <w:szCs w:val="22"/>
        </w:rPr>
      </w:pPr>
      <w:r w:rsidRPr="00B20271">
        <w:rPr>
          <w:rFonts w:ascii="Arial" w:hAnsi="Arial" w:cs="Arial"/>
          <w:sz w:val="22"/>
          <w:szCs w:val="22"/>
        </w:rPr>
        <w:t xml:space="preserve">         jakość zastosowanych materiałów i wykonywanych robót, za ich zgodność z wymaganiami Zamawiającego i SST.</w:t>
      </w:r>
    </w:p>
    <w:p w:rsidR="000F4115" w:rsidRPr="00B20271" w:rsidRDefault="000F4115" w:rsidP="000F4115">
      <w:pPr>
        <w:pStyle w:val="Tekstpodstawowy"/>
        <w:ind w:left="567" w:hanging="567"/>
        <w:rPr>
          <w:rFonts w:ascii="Arial" w:hAnsi="Arial" w:cs="Arial"/>
          <w:sz w:val="22"/>
          <w:szCs w:val="22"/>
        </w:rPr>
      </w:pPr>
      <w:r w:rsidRPr="00B20271">
        <w:rPr>
          <w:rFonts w:ascii="Arial" w:hAnsi="Arial" w:cs="Arial"/>
          <w:sz w:val="22"/>
          <w:szCs w:val="22"/>
        </w:rPr>
        <w:t xml:space="preserve">         Wykonawca ponosi odpowiedzialność za dokładne sprawdzenie ilości robót. Następstwa błędu zostaną, jeśli będzie tego wymagał Zamawiający, poprawione przez Wykonawcę na koszt Wykonawcy.</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numPr>
          <w:ilvl w:val="2"/>
          <w:numId w:val="23"/>
        </w:numPr>
        <w:tabs>
          <w:tab w:val="left" w:pos="1200"/>
        </w:tabs>
        <w:ind w:left="1230"/>
        <w:jc w:val="both"/>
        <w:rPr>
          <w:rFonts w:ascii="Arial" w:hAnsi="Arial" w:cs="Arial"/>
          <w:sz w:val="22"/>
          <w:szCs w:val="22"/>
        </w:rPr>
      </w:pPr>
      <w:r w:rsidRPr="00B20271">
        <w:rPr>
          <w:rFonts w:ascii="Arial" w:hAnsi="Arial" w:cs="Arial"/>
          <w:sz w:val="22"/>
          <w:szCs w:val="22"/>
        </w:rPr>
        <w:t xml:space="preserve">Szczegółowe zasady wykonania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Szczegółowe zasady zostaną określone w SST.</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1.8. Dokumenty budowy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 protokół wprowadzenia na budowę</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 protokół odbioru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 protokoły z narad i ustaleń</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 korespondencja związana z prowadzeniem prac</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1.9.  Obmiar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Obmiar robót będzie określać faktyczny zakres robót zgodnie ze SST, w jednostkach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charakterystycznych dla danego rodzaju robót, określonych w przedmiarze robót.</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1.10.  Odbiór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1.10.1.  Rodzaje odbioru robót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W zależności od ustaleń umownych, roboty mogą podlegać następującym etapom </w:t>
      </w: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odbiorów, dokonywanych przez Zamawiającego przy udziale Wykonawcy:</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odbiór robót zanikających i ulegających zakryciu</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odbiór końcowy</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odbiór pogwarancyjny</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1.10.2.  Odbiór robót zanikających i ulegających zakryciu         </w:t>
      </w:r>
    </w:p>
    <w:p w:rsidR="000F4115" w:rsidRPr="00B20271" w:rsidRDefault="000F4115" w:rsidP="000F4115">
      <w:pPr>
        <w:pStyle w:val="Tekstpodstawowy"/>
        <w:ind w:left="567" w:hanging="141"/>
        <w:rPr>
          <w:rFonts w:ascii="Arial" w:hAnsi="Arial" w:cs="Arial"/>
          <w:sz w:val="22"/>
          <w:szCs w:val="22"/>
        </w:rPr>
      </w:pPr>
      <w:r w:rsidRPr="00B20271">
        <w:rPr>
          <w:rFonts w:ascii="Arial" w:hAnsi="Arial" w:cs="Arial"/>
          <w:sz w:val="22"/>
          <w:szCs w:val="22"/>
        </w:rPr>
        <w:t xml:space="preserve">   Odbiór robót zanikających i ulegających zakryciu polega na finalnej ocenie ilości i jakości wykonywanych robót, które w dalszym procesie realizacji ulegną zakryciu. Dokonuje go Zamawiający w oparciu o pomiary i badania techniczne.       </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rPr>
      </w:pPr>
      <w:r w:rsidRPr="00B20271">
        <w:rPr>
          <w:rFonts w:ascii="Arial" w:hAnsi="Arial" w:cs="Arial"/>
          <w:sz w:val="22"/>
          <w:szCs w:val="22"/>
        </w:rPr>
        <w:t xml:space="preserve">          1.10.3.  Odbiór końcowy robót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Odbiór końcowy polega na finalnej ocenie rzeczywistego wykonania robót w odniesieniu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do ilości, jakości oraz wartości.</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Całkowite zakończenie robót oraz gotowość do odbioru końcowego będzie stwierdzona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przez Wykonawcę wpisem do dziennika budowy z bezzwłocznym powiadomieniem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pisemnym Zamawiającego o tym fakcie.</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Odbiór końcowy robót nastąpi w terminie ustalonym w dokumentach przetargowych.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 Odbioru ostatecznego dokonają przedstawiciele Zamawiającego w obecności Wykonawcy. Zamawiający dokona ich oceny jakościowej na podstawie przedłożonych dokumentów, wyników badań i pomiarów, ocenie wizualnej oraz zgodności wykonania robót z dokumentacją przetargową i ST.</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lastRenderedPageBreak/>
        <w:t xml:space="preserve"> W toku odbioru końcowego Zamawiający zapozna się z realizacją ustaleń przyjętych w trakcie odbiorów robót zanikających i ulegających zakryciu oraz częściowych, zwłaszcza w zakresie wykonania robót poprawkowych i uzupełniających. W przypadku niewykonania wyznaczonych robót poprawkowych lub robót uzupełniających, lub nie zakończenia pełnego zakresu robót, Zamawiający przerwie swoje czynności i ustali nowy termin odbioru końcowego.</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tabs>
          <w:tab w:val="left" w:pos="1320"/>
        </w:tabs>
        <w:jc w:val="both"/>
        <w:rPr>
          <w:rFonts w:ascii="Arial" w:hAnsi="Arial" w:cs="Arial"/>
          <w:sz w:val="22"/>
          <w:szCs w:val="22"/>
        </w:rPr>
      </w:pPr>
      <w:r w:rsidRPr="00B20271">
        <w:rPr>
          <w:rFonts w:ascii="Arial" w:hAnsi="Arial" w:cs="Arial"/>
          <w:sz w:val="22"/>
          <w:szCs w:val="22"/>
        </w:rPr>
        <w:t xml:space="preserve">         1.10.4. Odbiór pogwarancyjny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Odbiór pogwarancyjny polega na ocenie wykonanych robót związanych z usunięciem wad i usterek stwierdzonych przy w okresie gwarancyjnym. Odbiór pogwarancyjny będzie dokonany na podstawie oceny wizualnej obiektu z uwzględnieniem zasad odbioru ostatecznego.</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1.11.   Podstawa płatności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xml:space="preserve">Podstawą płatności jest suma cen jednostkowych, skalkulowanych przez Wykonawcę za jednostki obmiarowe ustalone w pozycjach przedmiaru robót, stanowiąca cenę ryczałtową  kontraktu ustaloną między Wykonawcą i Zamawiającym. </w:t>
      </w:r>
    </w:p>
    <w:p w:rsidR="000F4115" w:rsidRPr="00B20271" w:rsidRDefault="000F4115" w:rsidP="000F4115">
      <w:pPr>
        <w:pStyle w:val="Tekstpodstawowy"/>
        <w:rPr>
          <w:rFonts w:ascii="Arial" w:hAnsi="Arial" w:cs="Arial"/>
          <w:sz w:val="22"/>
          <w:szCs w:val="22"/>
        </w:rPr>
      </w:pPr>
    </w:p>
    <w:p w:rsidR="000F4115" w:rsidRPr="00B20271" w:rsidRDefault="000F4115" w:rsidP="000F4115">
      <w:pPr>
        <w:pStyle w:val="Tekstpodstawowy"/>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1.12.    Przepisy związane       </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warunki przetargu</w:t>
      </w:r>
    </w:p>
    <w:p w:rsidR="000F4115" w:rsidRPr="00B20271" w:rsidRDefault="000F4115" w:rsidP="000F4115">
      <w:pPr>
        <w:pStyle w:val="Tekstpodstawowy"/>
        <w:ind w:left="567"/>
        <w:rPr>
          <w:rFonts w:ascii="Arial" w:hAnsi="Arial" w:cs="Arial"/>
          <w:sz w:val="22"/>
          <w:szCs w:val="22"/>
        </w:rPr>
      </w:pPr>
      <w:r w:rsidRPr="00B20271">
        <w:rPr>
          <w:rFonts w:ascii="Arial" w:hAnsi="Arial" w:cs="Arial"/>
          <w:sz w:val="22"/>
          <w:szCs w:val="22"/>
        </w:rPr>
        <w:t>-  dane przetargowe</w:t>
      </w:r>
    </w:p>
    <w:p w:rsidR="000F4115" w:rsidRPr="00B20271" w:rsidRDefault="000F4115" w:rsidP="000F4115">
      <w:pPr>
        <w:pStyle w:val="Tekstpodstawowy"/>
        <w:ind w:left="567"/>
        <w:rPr>
          <w:sz w:val="2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p>
    <w:p w:rsidR="000F4115" w:rsidRPr="00B20271" w:rsidRDefault="000F4115" w:rsidP="000F4115">
      <w:pPr>
        <w:pStyle w:val="Tekstpodstawowy"/>
        <w:spacing w:line="360" w:lineRule="auto"/>
        <w:rPr>
          <w:rFonts w:ascii="Arial" w:hAnsi="Arial" w:cs="Arial"/>
          <w:b/>
          <w:sz w:val="32"/>
          <w:szCs w:val="32"/>
        </w:rPr>
      </w:pPr>
      <w:r w:rsidRPr="00B20271">
        <w:rPr>
          <w:rFonts w:ascii="Arial" w:hAnsi="Arial" w:cs="Arial"/>
          <w:b/>
          <w:sz w:val="32"/>
          <w:szCs w:val="32"/>
        </w:rPr>
        <w:t>SZCZEGÓŁOWE SPECYFIKACJE TECHNICZNE</w:t>
      </w:r>
    </w:p>
    <w:p w:rsidR="000F4115" w:rsidRPr="00B20271" w:rsidRDefault="000F4115" w:rsidP="000F4115">
      <w:pPr>
        <w:pStyle w:val="Tekstpodstawowy"/>
        <w:spacing w:line="360" w:lineRule="auto"/>
        <w:ind w:left="720" w:hanging="720"/>
        <w:rPr>
          <w:rFonts w:ascii="Arial" w:hAnsi="Arial" w:cs="Arial"/>
          <w:b/>
          <w:sz w:val="32"/>
          <w:szCs w:val="32"/>
        </w:rPr>
      </w:pPr>
      <w:r w:rsidRPr="00B20271">
        <w:rPr>
          <w:rFonts w:ascii="Arial" w:hAnsi="Arial" w:cs="Arial"/>
          <w:b/>
          <w:sz w:val="32"/>
          <w:szCs w:val="32"/>
        </w:rPr>
        <w:t>B.01.00.00 ROBOTY PRZYGOTOWAWCZE I ZIEMNE</w:t>
      </w:r>
    </w:p>
    <w:p w:rsidR="000F4115" w:rsidRPr="00B20271" w:rsidRDefault="000F4115" w:rsidP="000F4115">
      <w:pPr>
        <w:pStyle w:val="z1"/>
        <w:widowControl/>
        <w:rPr>
          <w:rFonts w:ascii="Arial" w:hAnsi="Arial" w:cs="Arial"/>
          <w:color w:val="auto"/>
        </w:rPr>
      </w:pPr>
      <w:r w:rsidRPr="00B20271">
        <w:rPr>
          <w:rFonts w:ascii="Arial" w:hAnsi="Arial" w:cs="Arial"/>
          <w:color w:val="auto"/>
        </w:rPr>
        <w:t xml:space="preserve">1. </w:t>
      </w:r>
      <w:r w:rsidRPr="00B20271">
        <w:rPr>
          <w:rFonts w:ascii="Arial" w:hAnsi="Arial" w:cs="Arial"/>
          <w:color w:val="auto"/>
        </w:rPr>
        <w:tab/>
        <w:t>Wstęp</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1.1. Przedmiot SST</w:t>
      </w:r>
    </w:p>
    <w:p w:rsidR="000F4115" w:rsidRPr="00B20271" w:rsidRDefault="000F4115" w:rsidP="000F4115">
      <w:pPr>
        <w:pStyle w:val="znormal"/>
        <w:widowControl/>
        <w:rPr>
          <w:rFonts w:ascii="Arial" w:hAnsi="Arial" w:cs="Arial"/>
          <w:b/>
          <w:bCs/>
          <w:color w:val="auto"/>
        </w:rPr>
      </w:pPr>
      <w:r w:rsidRPr="00B20271">
        <w:rPr>
          <w:rFonts w:ascii="Arial" w:hAnsi="Arial" w:cs="Arial"/>
          <w:color w:val="auto"/>
        </w:rPr>
        <w:t>Przedmiotem niniejszej szczegółowej specyfikacji technicznej są wymagania dotyczące wykonania i odbioru robót przygotowawczych i pomiarowych, zabezpieczenie terenu robót, wywóz ziemi.</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lastRenderedPageBreak/>
        <w:t>1.2. Zakres stosowania SST</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Szczegółowa specyfikacja techniczna jest stosowana jako dokument przetargowy i kontraktowy przy zlecaniu i realizacji robót wymienionych w pkt. 1.1.</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1.3. Zakres robót objętych SST</w:t>
      </w:r>
    </w:p>
    <w:p w:rsidR="000F4115" w:rsidRPr="00B20271" w:rsidRDefault="000F4115" w:rsidP="000F4115">
      <w:pPr>
        <w:ind w:left="397"/>
        <w:rPr>
          <w:rFonts w:ascii="Arial" w:hAnsi="Arial" w:cs="Arial"/>
          <w:sz w:val="22"/>
          <w:szCs w:val="22"/>
        </w:rPr>
      </w:pPr>
      <w:r w:rsidRPr="00B20271">
        <w:rPr>
          <w:rFonts w:ascii="Arial" w:hAnsi="Arial" w:cs="Arial"/>
          <w:sz w:val="22"/>
          <w:szCs w:val="22"/>
        </w:rPr>
        <w:t xml:space="preserve">Roboty, których dotyczy specyfikacja obejmują wszystkie czynności umożliwiające </w:t>
      </w:r>
    </w:p>
    <w:p w:rsidR="000F4115" w:rsidRPr="00B20271" w:rsidRDefault="000F4115" w:rsidP="000F4115">
      <w:pPr>
        <w:ind w:left="397"/>
        <w:rPr>
          <w:rFonts w:ascii="Arial" w:hAnsi="Arial" w:cs="Arial"/>
          <w:sz w:val="22"/>
          <w:szCs w:val="22"/>
        </w:rPr>
      </w:pPr>
      <w:r w:rsidRPr="00B20271">
        <w:rPr>
          <w:rFonts w:ascii="Arial" w:hAnsi="Arial" w:cs="Arial"/>
          <w:sz w:val="22"/>
          <w:szCs w:val="22"/>
        </w:rPr>
        <w:t>i mające na celu wykonanie rozbiórek występujących w obiekcie.</w:t>
      </w:r>
    </w:p>
    <w:p w:rsidR="000F4115" w:rsidRPr="00B20271" w:rsidRDefault="000F4115" w:rsidP="000F4115">
      <w:pPr>
        <w:ind w:left="397"/>
        <w:rPr>
          <w:rFonts w:ascii="Arial" w:hAnsi="Arial" w:cs="Arial"/>
          <w:sz w:val="22"/>
          <w:szCs w:val="22"/>
        </w:rPr>
      </w:pPr>
      <w:r w:rsidRPr="00B20271">
        <w:rPr>
          <w:rFonts w:ascii="Arial" w:hAnsi="Arial" w:cs="Arial"/>
          <w:sz w:val="22"/>
          <w:szCs w:val="22"/>
        </w:rPr>
        <w:t>W zakres tych robót wchodzą:</w:t>
      </w:r>
    </w:p>
    <w:p w:rsidR="000F4115" w:rsidRPr="00B20271" w:rsidRDefault="000F4115" w:rsidP="000F4115">
      <w:pPr>
        <w:ind w:left="397"/>
        <w:rPr>
          <w:rFonts w:ascii="Arial" w:hAnsi="Arial" w:cs="Arial"/>
          <w:sz w:val="22"/>
        </w:rPr>
      </w:pPr>
      <w:r w:rsidRPr="00B20271">
        <w:rPr>
          <w:rFonts w:ascii="Arial" w:hAnsi="Arial" w:cs="Arial"/>
          <w:sz w:val="22"/>
          <w:szCs w:val="22"/>
        </w:rPr>
        <w:t xml:space="preserve">B.01.01.00. - </w:t>
      </w:r>
      <w:r w:rsidRPr="00B20271">
        <w:rPr>
          <w:rFonts w:ascii="Arial" w:hAnsi="Arial" w:cs="Arial"/>
          <w:sz w:val="22"/>
        </w:rPr>
        <w:t>Roboty przygotowawcze i pomiarowe,</w:t>
      </w:r>
    </w:p>
    <w:p w:rsidR="000F4115" w:rsidRPr="00B20271" w:rsidRDefault="000F4115" w:rsidP="000F4115">
      <w:pPr>
        <w:ind w:left="397"/>
        <w:rPr>
          <w:rFonts w:ascii="Arial" w:hAnsi="Arial" w:cs="Arial"/>
          <w:sz w:val="22"/>
          <w:szCs w:val="22"/>
        </w:rPr>
      </w:pPr>
      <w:r w:rsidRPr="00B20271">
        <w:rPr>
          <w:rFonts w:ascii="Arial" w:hAnsi="Arial" w:cs="Arial"/>
          <w:sz w:val="22"/>
          <w:szCs w:val="22"/>
        </w:rPr>
        <w:t xml:space="preserve">B.01.02.00. - </w:t>
      </w:r>
      <w:r w:rsidRPr="00B20271">
        <w:rPr>
          <w:rFonts w:ascii="Arial" w:hAnsi="Arial"/>
          <w:sz w:val="22"/>
          <w:szCs w:val="22"/>
        </w:rPr>
        <w:t>Rozebranie nawierzchni</w:t>
      </w:r>
      <w:r w:rsidRPr="00B20271">
        <w:rPr>
          <w:rFonts w:ascii="Arial" w:hAnsi="Arial" w:cs="Arial"/>
          <w:sz w:val="22"/>
          <w:szCs w:val="22"/>
        </w:rPr>
        <w:t xml:space="preserve"> z kostki betonowej,</w:t>
      </w:r>
    </w:p>
    <w:p w:rsidR="000F4115" w:rsidRPr="00B20271" w:rsidRDefault="000F4115" w:rsidP="000F4115">
      <w:pPr>
        <w:ind w:left="397"/>
        <w:rPr>
          <w:rFonts w:ascii="Arial" w:hAnsi="Arial" w:cs="Arial"/>
          <w:sz w:val="22"/>
          <w:szCs w:val="22"/>
        </w:rPr>
      </w:pPr>
      <w:r w:rsidRPr="00B20271">
        <w:rPr>
          <w:rFonts w:ascii="Arial" w:hAnsi="Arial" w:cs="Arial"/>
          <w:sz w:val="22"/>
          <w:szCs w:val="22"/>
        </w:rPr>
        <w:t xml:space="preserve">B.01.03.00  - </w:t>
      </w:r>
      <w:r w:rsidRPr="00B20271">
        <w:rPr>
          <w:rFonts w:ascii="Arial" w:hAnsi="Arial"/>
          <w:sz w:val="22"/>
          <w:szCs w:val="22"/>
        </w:rPr>
        <w:t>Rozebranie konstrukcji</w:t>
      </w:r>
      <w:r w:rsidRPr="00B20271">
        <w:rPr>
          <w:rFonts w:ascii="Arial" w:hAnsi="Arial" w:cs="Arial"/>
          <w:sz w:val="22"/>
          <w:szCs w:val="22"/>
        </w:rPr>
        <w:t xml:space="preserve"> betonowej piaskownicy,</w:t>
      </w:r>
    </w:p>
    <w:p w:rsidR="000F4115" w:rsidRPr="00B20271" w:rsidRDefault="000F4115" w:rsidP="000F4115">
      <w:pPr>
        <w:ind w:left="397"/>
        <w:rPr>
          <w:rFonts w:ascii="Arial" w:hAnsi="Arial"/>
          <w:sz w:val="22"/>
          <w:szCs w:val="22"/>
        </w:rPr>
      </w:pPr>
      <w:r w:rsidRPr="00B20271">
        <w:rPr>
          <w:rFonts w:ascii="Arial" w:hAnsi="Arial" w:cs="Arial"/>
          <w:sz w:val="22"/>
          <w:szCs w:val="22"/>
        </w:rPr>
        <w:t xml:space="preserve">B.01.04.00. - </w:t>
      </w:r>
      <w:r w:rsidRPr="00B20271">
        <w:rPr>
          <w:rFonts w:ascii="Arial" w:hAnsi="Arial"/>
          <w:sz w:val="22"/>
          <w:szCs w:val="22"/>
        </w:rPr>
        <w:t xml:space="preserve">Usunięcie </w:t>
      </w:r>
      <w:r w:rsidRPr="00B20271">
        <w:rPr>
          <w:rFonts w:ascii="Arial" w:hAnsi="Arial" w:cs="Arial"/>
          <w:sz w:val="22"/>
        </w:rPr>
        <w:t>podbudowy z gruntu stabilizowanego,</w:t>
      </w:r>
      <w:r w:rsidRPr="00B20271">
        <w:rPr>
          <w:rFonts w:ascii="Arial" w:hAnsi="Arial"/>
          <w:sz w:val="22"/>
          <w:szCs w:val="22"/>
        </w:rPr>
        <w:t xml:space="preserve">  </w:t>
      </w:r>
    </w:p>
    <w:p w:rsidR="000F4115" w:rsidRPr="00B20271" w:rsidRDefault="000F4115" w:rsidP="000F4115">
      <w:pPr>
        <w:ind w:left="397"/>
        <w:rPr>
          <w:rFonts w:ascii="Arial" w:hAnsi="Arial" w:cs="Arial"/>
          <w:sz w:val="22"/>
          <w:szCs w:val="22"/>
        </w:rPr>
      </w:pPr>
      <w:r w:rsidRPr="00B20271">
        <w:rPr>
          <w:rFonts w:ascii="Arial" w:hAnsi="Arial" w:cs="Arial"/>
          <w:sz w:val="22"/>
          <w:szCs w:val="22"/>
        </w:rPr>
        <w:t>B.01.05.00. - Wywóz ziemi.</w:t>
      </w:r>
    </w:p>
    <w:p w:rsidR="000F4115" w:rsidRPr="00B20271" w:rsidRDefault="000F4115" w:rsidP="000F4115">
      <w:pPr>
        <w:ind w:left="397"/>
        <w:rPr>
          <w:rFonts w:ascii="Arial" w:hAnsi="Arial" w:cs="Arial"/>
          <w:sz w:val="22"/>
          <w:szCs w:val="22"/>
        </w:rPr>
      </w:pP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1.4. Określenia podstawowe</w:t>
      </w:r>
    </w:p>
    <w:p w:rsidR="000F4115" w:rsidRPr="00B20271" w:rsidRDefault="000F4115" w:rsidP="000F4115">
      <w:pPr>
        <w:spacing w:line="360" w:lineRule="auto"/>
        <w:ind w:left="397"/>
        <w:rPr>
          <w:rFonts w:ascii="Arial" w:hAnsi="Arial" w:cs="Arial"/>
          <w:sz w:val="22"/>
          <w:szCs w:val="22"/>
        </w:rPr>
      </w:pPr>
      <w:r w:rsidRPr="00B20271">
        <w:rPr>
          <w:rFonts w:ascii="Arial" w:hAnsi="Arial" w:cs="Arial"/>
          <w:sz w:val="22"/>
          <w:szCs w:val="22"/>
        </w:rPr>
        <w:t>Określenia podane w niniejszej SST są zgodne z obowiązującymi odpowiednimi normami i wytycznymi.</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1.5. Ogólne wymagania dotyczące robót</w:t>
      </w:r>
    </w:p>
    <w:p w:rsidR="000F4115" w:rsidRPr="00B20271" w:rsidRDefault="000F4115" w:rsidP="000F4115">
      <w:pPr>
        <w:spacing w:line="360" w:lineRule="auto"/>
        <w:ind w:left="397"/>
        <w:rPr>
          <w:rFonts w:ascii="Arial" w:hAnsi="Arial" w:cs="Arial"/>
          <w:sz w:val="22"/>
          <w:szCs w:val="22"/>
        </w:rPr>
      </w:pPr>
      <w:r w:rsidRPr="00B20271">
        <w:rPr>
          <w:rFonts w:ascii="Arial" w:hAnsi="Arial" w:cs="Arial"/>
          <w:sz w:val="22"/>
          <w:szCs w:val="22"/>
        </w:rPr>
        <w:t>Wykonawca robót jest odpowiedzialny za jakość wykonania robót, ich zgodność z dokumentacją projektową, SST i poleceniami Inwestora.</w:t>
      </w:r>
    </w:p>
    <w:p w:rsidR="000F4115" w:rsidRPr="00B20271" w:rsidRDefault="000F4115" w:rsidP="000F4115">
      <w:pPr>
        <w:pStyle w:val="z1"/>
        <w:widowControl/>
        <w:rPr>
          <w:rFonts w:ascii="Arial" w:hAnsi="Arial" w:cs="Arial"/>
          <w:color w:val="auto"/>
        </w:rPr>
      </w:pPr>
      <w:r w:rsidRPr="00B20271">
        <w:rPr>
          <w:rFonts w:ascii="Arial" w:hAnsi="Arial" w:cs="Arial"/>
          <w:color w:val="auto"/>
        </w:rPr>
        <w:t>2.</w:t>
      </w:r>
      <w:r w:rsidRPr="00B20271">
        <w:rPr>
          <w:rFonts w:ascii="Arial" w:hAnsi="Arial" w:cs="Arial"/>
          <w:color w:val="auto"/>
        </w:rPr>
        <w:tab/>
        <w:t>Materiały</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2.1. Dla robót wg B.01.01.00 - B.01.05.00. materiały nie występują.</w:t>
      </w:r>
    </w:p>
    <w:p w:rsidR="000F4115" w:rsidRPr="00B20271" w:rsidRDefault="000F4115" w:rsidP="000F4115">
      <w:pPr>
        <w:pStyle w:val="z1"/>
        <w:widowControl/>
        <w:rPr>
          <w:rFonts w:ascii="Arial" w:hAnsi="Arial" w:cs="Arial"/>
          <w:color w:val="auto"/>
        </w:rPr>
      </w:pPr>
      <w:r w:rsidRPr="00B20271">
        <w:rPr>
          <w:rFonts w:ascii="Arial" w:hAnsi="Arial" w:cs="Arial"/>
          <w:color w:val="auto"/>
        </w:rPr>
        <w:t>3.</w:t>
      </w:r>
      <w:r w:rsidRPr="00B20271">
        <w:rPr>
          <w:rFonts w:ascii="Arial" w:hAnsi="Arial" w:cs="Arial"/>
          <w:color w:val="auto"/>
        </w:rPr>
        <w:tab/>
        <w:t>Sprzęt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Wykonawca powinien używać tylko taki sprzęt, który nie spowoduje niekorzystnego wpływu na jakość wykonywanych robót. Sprzęt używany do robót powinien być zgodny z ofertą Wykonawcy i powinien odpowiadać pod względem typów i ilości wskazaniom zawartym w ST. Liczba i wydajność sprzętu powinna gwarantować przeprowadzenie robót w terminie przewidzianym umową.</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p>
    <w:p w:rsidR="000F4115" w:rsidRPr="00B20271" w:rsidRDefault="000F4115" w:rsidP="000F4115">
      <w:pPr>
        <w:pStyle w:val="z1"/>
        <w:widowControl/>
        <w:rPr>
          <w:rFonts w:ascii="Arial" w:hAnsi="Arial" w:cs="Arial"/>
          <w:color w:val="auto"/>
        </w:rPr>
      </w:pPr>
      <w:r w:rsidRPr="00B20271">
        <w:rPr>
          <w:rFonts w:ascii="Arial" w:hAnsi="Arial" w:cs="Arial"/>
          <w:color w:val="auto"/>
        </w:rPr>
        <w:t>4.</w:t>
      </w:r>
      <w:r w:rsidRPr="00B20271">
        <w:rPr>
          <w:rFonts w:ascii="Arial" w:hAnsi="Arial" w:cs="Arial"/>
          <w:color w:val="auto"/>
        </w:rPr>
        <w:tab/>
        <w:t>Transport</w:t>
      </w:r>
    </w:p>
    <w:p w:rsidR="000F4115" w:rsidRPr="00B20271" w:rsidRDefault="000F4115" w:rsidP="000F4115">
      <w:pPr>
        <w:pStyle w:val="znormal"/>
        <w:widowControl/>
        <w:ind w:hanging="397"/>
        <w:rPr>
          <w:rFonts w:ascii="Arial" w:hAnsi="Arial" w:cs="Arial"/>
          <w:color w:val="auto"/>
        </w:rPr>
      </w:pPr>
      <w:r w:rsidRPr="00B20271">
        <w:rPr>
          <w:rFonts w:ascii="Arial" w:hAnsi="Arial" w:cs="Arial"/>
          <w:color w:val="auto"/>
        </w:rPr>
        <w:t>Transport materiałów z rozbiórki środkami transportu.</w:t>
      </w:r>
    </w:p>
    <w:p w:rsidR="000F4115" w:rsidRPr="00B20271" w:rsidRDefault="000F4115" w:rsidP="000F4115">
      <w:pPr>
        <w:pStyle w:val="znormal"/>
        <w:widowControl/>
        <w:ind w:hanging="397"/>
        <w:rPr>
          <w:rFonts w:ascii="Arial" w:hAnsi="Arial" w:cs="Arial"/>
          <w:color w:val="auto"/>
        </w:rPr>
      </w:pPr>
      <w:r w:rsidRPr="00B20271">
        <w:rPr>
          <w:rFonts w:ascii="Arial" w:hAnsi="Arial" w:cs="Arial"/>
          <w:color w:val="auto"/>
        </w:rPr>
        <w:t>Przewożony ładunek zabezpieczyć przed spadaniem i przesuwaniem.</w:t>
      </w:r>
    </w:p>
    <w:p w:rsidR="000F4115" w:rsidRPr="00B20271" w:rsidRDefault="000F4115" w:rsidP="000F4115">
      <w:pPr>
        <w:pStyle w:val="z1"/>
        <w:keepNext/>
        <w:widowControl/>
        <w:rPr>
          <w:rFonts w:ascii="Arial" w:hAnsi="Arial" w:cs="Arial"/>
          <w:color w:val="auto"/>
        </w:rPr>
      </w:pPr>
      <w:r w:rsidRPr="00B20271">
        <w:rPr>
          <w:rFonts w:ascii="Arial" w:hAnsi="Arial" w:cs="Arial"/>
          <w:color w:val="auto"/>
        </w:rPr>
        <w:t>5.</w:t>
      </w:r>
      <w:r w:rsidRPr="00B20271">
        <w:rPr>
          <w:rFonts w:ascii="Arial" w:hAnsi="Arial" w:cs="Arial"/>
          <w:color w:val="auto"/>
        </w:rPr>
        <w:tab/>
        <w:t>Wykonanie robót</w:t>
      </w:r>
    </w:p>
    <w:p w:rsidR="000F4115" w:rsidRPr="00B20271" w:rsidRDefault="000F4115" w:rsidP="000F4115">
      <w:pPr>
        <w:pStyle w:val="z11"/>
        <w:keepNext/>
        <w:widowControl/>
        <w:spacing w:line="360" w:lineRule="auto"/>
        <w:rPr>
          <w:rFonts w:ascii="Arial" w:hAnsi="Arial" w:cs="Arial"/>
          <w:color w:val="auto"/>
          <w:sz w:val="22"/>
          <w:szCs w:val="22"/>
        </w:rPr>
      </w:pPr>
      <w:r w:rsidRPr="00B20271">
        <w:rPr>
          <w:rFonts w:ascii="Arial" w:hAnsi="Arial" w:cs="Arial"/>
          <w:color w:val="auto"/>
          <w:sz w:val="22"/>
          <w:szCs w:val="22"/>
        </w:rPr>
        <w:t>5.1. Roboty przygotowawcze i pomiarowe</w:t>
      </w:r>
    </w:p>
    <w:p w:rsidR="000F4115" w:rsidRPr="00B20271" w:rsidRDefault="000F4115" w:rsidP="000F4115">
      <w:pPr>
        <w:spacing w:line="360" w:lineRule="auto"/>
        <w:ind w:left="397"/>
        <w:rPr>
          <w:rFonts w:ascii="Arial" w:hAnsi="Arial" w:cs="Arial"/>
          <w:sz w:val="22"/>
          <w:szCs w:val="22"/>
        </w:rPr>
      </w:pPr>
      <w:r w:rsidRPr="00B20271">
        <w:rPr>
          <w:rFonts w:ascii="Arial" w:hAnsi="Arial" w:cs="Arial"/>
          <w:sz w:val="22"/>
          <w:szCs w:val="22"/>
        </w:rPr>
        <w:t>5.1.1. Przed przystąpieniem do robót rozbiórkowych należy:</w:t>
      </w:r>
    </w:p>
    <w:p w:rsidR="000F4115" w:rsidRPr="00B20271" w:rsidRDefault="000F4115" w:rsidP="000F4115">
      <w:pPr>
        <w:pStyle w:val="KRESKA"/>
        <w:numPr>
          <w:ilvl w:val="0"/>
          <w:numId w:val="0"/>
        </w:numPr>
        <w:tabs>
          <w:tab w:val="clear" w:pos="851"/>
          <w:tab w:val="left" w:pos="426"/>
        </w:tabs>
        <w:ind w:left="426"/>
        <w:rPr>
          <w:rFonts w:ascii="Arial" w:hAnsi="Arial" w:cs="Arial"/>
          <w:color w:val="auto"/>
        </w:rPr>
      </w:pPr>
      <w:r w:rsidRPr="00B20271">
        <w:rPr>
          <w:rFonts w:ascii="Arial" w:hAnsi="Arial" w:cs="Arial"/>
          <w:color w:val="auto"/>
        </w:rPr>
        <w:t>-  teren wygrodzić i oznakować zgodnie z wymogami BHP,</w:t>
      </w:r>
    </w:p>
    <w:p w:rsidR="000F4115" w:rsidRPr="00B20271" w:rsidRDefault="000F4115" w:rsidP="000F4115">
      <w:pPr>
        <w:pStyle w:val="KRESKA"/>
        <w:numPr>
          <w:ilvl w:val="0"/>
          <w:numId w:val="0"/>
        </w:numPr>
        <w:tabs>
          <w:tab w:val="clear" w:pos="851"/>
          <w:tab w:val="left" w:pos="426"/>
        </w:tabs>
        <w:ind w:left="1787" w:hanging="1361"/>
        <w:rPr>
          <w:rFonts w:ascii="Arial" w:hAnsi="Arial" w:cs="Arial"/>
          <w:color w:val="auto"/>
        </w:rPr>
      </w:pPr>
      <w:r w:rsidRPr="00B20271">
        <w:rPr>
          <w:rFonts w:ascii="Arial" w:hAnsi="Arial" w:cs="Arial"/>
          <w:color w:val="auto"/>
        </w:rPr>
        <w:t>-  zdemontować / mogące wystąpić / istniejące uzbrojenie techniczne.</w:t>
      </w:r>
    </w:p>
    <w:p w:rsidR="000F4115" w:rsidRPr="00B20271" w:rsidRDefault="000F4115" w:rsidP="000F4115">
      <w:pPr>
        <w:pStyle w:val="KRESKA"/>
        <w:numPr>
          <w:ilvl w:val="0"/>
          <w:numId w:val="0"/>
        </w:numPr>
        <w:tabs>
          <w:tab w:val="clear" w:pos="851"/>
          <w:tab w:val="left" w:pos="426"/>
        </w:tabs>
        <w:ind w:left="1787" w:hanging="1361"/>
        <w:rPr>
          <w:rFonts w:ascii="Arial" w:hAnsi="Arial" w:cs="Arial"/>
          <w:color w:val="auto"/>
        </w:rPr>
      </w:pPr>
      <w:r w:rsidRPr="00B20271">
        <w:rPr>
          <w:rFonts w:ascii="Arial" w:hAnsi="Arial" w:cs="Arial"/>
          <w:color w:val="auto"/>
        </w:rPr>
        <w:t>5.1.2. Roboty pomiarowe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lastRenderedPageBreak/>
        <w:t xml:space="preserve">       -  prace pomiarowe powinny być wykonane zgodnie z obowiązującymi Standardami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technicznymi dotyczącymi geodezji.</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  przed przystąpieniem do robót Wykonawca powinien przejąć od Zamawiającego dane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zawierające lokalizację i współrzędne punktów głównych.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  w oparciu o materiały dostarczone przez Zamawiającego, Wykonawca powinien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przeprowadzić obliczenia i pomiary geodezyjne niezbędne do szczegółowego wytyczenia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robót.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  prace pomiarowe powinny być wykonywane przez osoby posiadające odpowiednie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kwalifikacje i uprawnienia.</w:t>
      </w:r>
    </w:p>
    <w:p w:rsidR="000F4115" w:rsidRPr="00B20271" w:rsidRDefault="000F4115" w:rsidP="000F4115">
      <w:pPr>
        <w:pStyle w:val="z11"/>
        <w:widowControl/>
        <w:spacing w:line="360" w:lineRule="auto"/>
        <w:rPr>
          <w:rFonts w:ascii="Arial" w:hAnsi="Arial" w:cs="Arial"/>
          <w:color w:val="auto"/>
          <w:sz w:val="22"/>
          <w:szCs w:val="22"/>
          <w:u w:val="none"/>
        </w:rPr>
      </w:pPr>
      <w:r w:rsidRPr="00B20271">
        <w:rPr>
          <w:rFonts w:ascii="Arial" w:hAnsi="Arial" w:cs="Arial"/>
          <w:color w:val="auto"/>
          <w:sz w:val="22"/>
          <w:szCs w:val="22"/>
          <w:u w:val="none"/>
          <w:lang w:eastAsia="pl-PL"/>
        </w:rPr>
        <w:t xml:space="preserve">       -  Wykonawca jest odpowiedzialny za ochronę wszystkich punktów pomiarowych.</w:t>
      </w:r>
    </w:p>
    <w:p w:rsidR="000F4115" w:rsidRPr="00B20271" w:rsidRDefault="000F4115" w:rsidP="000F4115">
      <w:pPr>
        <w:pStyle w:val="z11"/>
        <w:widowControl/>
        <w:spacing w:line="360" w:lineRule="auto"/>
        <w:rPr>
          <w:rFonts w:ascii="Arial" w:hAnsi="Arial" w:cs="Arial"/>
          <w:color w:val="auto"/>
          <w:sz w:val="22"/>
          <w:szCs w:val="22"/>
        </w:rPr>
      </w:pPr>
      <w:r w:rsidRPr="00B20271">
        <w:rPr>
          <w:rFonts w:ascii="Arial" w:hAnsi="Arial" w:cs="Arial"/>
          <w:color w:val="auto"/>
          <w:sz w:val="22"/>
          <w:szCs w:val="22"/>
        </w:rPr>
        <w:t>5.2. Roboty rozbiórkowe</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Roboty prowadzić zgodnie z:</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rozporządzeniem Ministra Infrastruktury z dnia 06.02.2003 r. (Dz.U. Nr 47 poz. 401) w  </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sprawie bezpieczeństwa i higieny pracy podczas wykonywania robót budowlanych,</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ogólnymi przepisami BHP (Dz.U. z 2011r. Nr 173 poz.1034),</w:t>
      </w:r>
    </w:p>
    <w:p w:rsidR="000F4115" w:rsidRPr="00B20271" w:rsidRDefault="000F4115" w:rsidP="000F4115">
      <w:pPr>
        <w:pStyle w:val="znormal"/>
        <w:widowControl/>
        <w:ind w:left="567" w:hanging="141"/>
        <w:rPr>
          <w:rFonts w:ascii="Arial" w:hAnsi="Arial" w:cs="Arial"/>
          <w:color w:val="auto"/>
        </w:rPr>
      </w:pPr>
      <w:r w:rsidRPr="00B20271">
        <w:rPr>
          <w:rFonts w:ascii="Arial" w:hAnsi="Arial" w:cs="Arial"/>
          <w:color w:val="auto"/>
        </w:rPr>
        <w:t xml:space="preserve">- bezpieczeństwo i higiena pracy przy ręcznych pracach transportowych (Dz.U. z 2017r. poz.854). </w:t>
      </w:r>
    </w:p>
    <w:p w:rsidR="000F4115" w:rsidRPr="00B20271" w:rsidRDefault="000F4115" w:rsidP="000F4115">
      <w:pPr>
        <w:pStyle w:val="z3"/>
        <w:widowControl/>
        <w:ind w:left="396"/>
        <w:rPr>
          <w:rFonts w:ascii="Arial" w:hAnsi="Arial" w:cs="Arial"/>
          <w:b/>
          <w:bCs/>
          <w:color w:val="auto"/>
        </w:rPr>
      </w:pPr>
      <w:r w:rsidRPr="00B20271">
        <w:rPr>
          <w:rFonts w:ascii="Arial" w:hAnsi="Arial" w:cs="Arial"/>
          <w:color w:val="auto"/>
          <w:u w:val="single"/>
        </w:rPr>
        <w:t>5.2.1. Wywóz materiałów zdemontowanych</w:t>
      </w:r>
      <w:r w:rsidRPr="00B20271">
        <w:rPr>
          <w:rFonts w:ascii="Arial" w:hAnsi="Arial" w:cs="Arial"/>
          <w:b/>
          <w:bCs/>
          <w:color w:val="auto"/>
          <w:u w:val="single"/>
        </w:rPr>
        <w:t>.</w:t>
      </w:r>
    </w:p>
    <w:p w:rsidR="000F4115" w:rsidRPr="00B20271" w:rsidRDefault="000F4115" w:rsidP="000F4115">
      <w:pPr>
        <w:pStyle w:val="z3"/>
        <w:widowControl/>
        <w:ind w:left="396"/>
        <w:rPr>
          <w:rFonts w:ascii="Arial" w:hAnsi="Arial" w:cs="Arial"/>
          <w:color w:val="auto"/>
        </w:rPr>
      </w:pPr>
      <w:r w:rsidRPr="00B20271">
        <w:rPr>
          <w:rFonts w:ascii="Arial" w:hAnsi="Arial" w:cs="Arial"/>
          <w:color w:val="auto"/>
        </w:rPr>
        <w:t>Materiały rozbiórkowe należy niezwłocznie wywozić z obiektu w miarę postępu robót demontażowych.</w:t>
      </w:r>
    </w:p>
    <w:p w:rsidR="000F4115" w:rsidRPr="00B20271" w:rsidRDefault="000F4115" w:rsidP="000F4115">
      <w:pPr>
        <w:pStyle w:val="z3"/>
        <w:widowControl/>
        <w:ind w:left="0"/>
        <w:rPr>
          <w:rFonts w:ascii="Arial" w:hAnsi="Arial" w:cs="Arial"/>
          <w:color w:val="auto"/>
          <w:u w:val="single"/>
        </w:rPr>
      </w:pPr>
      <w:r w:rsidRPr="00B20271">
        <w:rPr>
          <w:rFonts w:ascii="Arial" w:hAnsi="Arial" w:cs="Arial"/>
          <w:color w:val="auto"/>
          <w:u w:val="single"/>
        </w:rPr>
        <w:t>5.3 Roboty ziemne</w:t>
      </w:r>
    </w:p>
    <w:p w:rsidR="000F4115" w:rsidRPr="00B20271" w:rsidRDefault="000F4115" w:rsidP="000F4115">
      <w:pPr>
        <w:suppressAutoHyphens w:val="0"/>
        <w:autoSpaceDE w:val="0"/>
        <w:autoSpaceDN w:val="0"/>
        <w:adjustRightInd w:val="0"/>
        <w:spacing w:line="360" w:lineRule="auto"/>
        <w:ind w:left="510"/>
        <w:rPr>
          <w:rFonts w:ascii="Arial" w:hAnsi="Arial" w:cs="Arial"/>
          <w:sz w:val="22"/>
          <w:szCs w:val="22"/>
          <w:lang w:eastAsia="pl-PL"/>
        </w:rPr>
      </w:pPr>
      <w:r w:rsidRPr="00B20271">
        <w:rPr>
          <w:rFonts w:ascii="Arial" w:hAnsi="Arial" w:cs="Arial"/>
          <w:sz w:val="22"/>
          <w:szCs w:val="22"/>
          <w:lang w:eastAsia="pl-PL"/>
        </w:rPr>
        <w:t xml:space="preserve">  Do wyznaczania zarysów robót ziemnych należy posługiwać się instrumentami geodezyjnymi takimi jak: teodolit, niwelator, poziomica, łata miernicza, taśma itp. przygotować i oczyścić teren. Podłoże naturalne powinno stanowić nienaruszony rodzimy grunt sypki, naturalnej wilgotności o wytrzymałości wg PN</w:t>
      </w:r>
      <w:r w:rsidRPr="00B20271">
        <w:rPr>
          <w:rFonts w:ascii="Corbel" w:hAnsi="Corbel" w:cs="Arial"/>
          <w:sz w:val="22"/>
          <w:szCs w:val="22"/>
          <w:lang w:eastAsia="pl-PL"/>
        </w:rPr>
        <w:t>‐</w:t>
      </w:r>
      <w:r w:rsidRPr="00B20271">
        <w:rPr>
          <w:rFonts w:ascii="Arial" w:hAnsi="Arial" w:cs="Arial"/>
          <w:sz w:val="22"/>
          <w:szCs w:val="22"/>
          <w:lang w:eastAsia="pl-PL"/>
        </w:rPr>
        <w:t>B</w:t>
      </w:r>
      <w:r w:rsidRPr="00B20271">
        <w:rPr>
          <w:rFonts w:ascii="Corbel" w:hAnsi="Corbel" w:cs="Arial"/>
          <w:sz w:val="22"/>
          <w:szCs w:val="22"/>
          <w:lang w:eastAsia="pl-PL"/>
        </w:rPr>
        <w:t>‐</w:t>
      </w:r>
      <w:r w:rsidRPr="00B20271">
        <w:rPr>
          <w:rFonts w:ascii="Arial" w:hAnsi="Arial" w:cs="Arial"/>
          <w:sz w:val="22"/>
          <w:szCs w:val="22"/>
          <w:lang w:eastAsia="pl-PL"/>
        </w:rPr>
        <w:t xml:space="preserve">02481:1998. Przy zmechanizowanym wykonywaniu robót ziemnych należy pozostawić warstwę gruntu ponad założone rzędne wykopu o grubości co najmniej: przy pracy spycharki, zgarniarki i koparki wielonaczyniowej </w:t>
      </w:r>
      <w:r w:rsidRPr="00B20271">
        <w:rPr>
          <w:rFonts w:ascii="Corbel" w:hAnsi="Corbel" w:cs="Arial"/>
          <w:sz w:val="22"/>
          <w:szCs w:val="22"/>
          <w:lang w:eastAsia="pl-PL"/>
        </w:rPr>
        <w:t>‐</w:t>
      </w:r>
      <w:r w:rsidRPr="00B20271">
        <w:rPr>
          <w:rFonts w:ascii="Arial" w:hAnsi="Arial" w:cs="Arial"/>
          <w:sz w:val="22"/>
          <w:szCs w:val="22"/>
          <w:lang w:eastAsia="pl-PL"/>
        </w:rPr>
        <w:t xml:space="preserve">15 cm, przy pracy koparkami jednonaczyniowymi </w:t>
      </w:r>
      <w:r w:rsidRPr="00B20271">
        <w:rPr>
          <w:rFonts w:ascii="Corbel" w:hAnsi="Corbel" w:cs="Arial"/>
          <w:sz w:val="22"/>
          <w:szCs w:val="22"/>
          <w:lang w:eastAsia="pl-PL"/>
        </w:rPr>
        <w:t>‐</w:t>
      </w:r>
      <w:r w:rsidRPr="00B20271">
        <w:rPr>
          <w:rFonts w:ascii="Arial" w:hAnsi="Arial" w:cs="Arial"/>
          <w:sz w:val="22"/>
          <w:szCs w:val="22"/>
          <w:lang w:eastAsia="pl-PL"/>
        </w:rPr>
        <w:t xml:space="preserve"> 20cm. Odchylenia grubości warstwy nie powinno przekraczać +/</w:t>
      </w:r>
      <w:r w:rsidRPr="00B20271">
        <w:rPr>
          <w:rFonts w:ascii="Corbel" w:hAnsi="Corbel" w:cs="Arial"/>
          <w:sz w:val="22"/>
          <w:szCs w:val="22"/>
          <w:lang w:eastAsia="pl-PL"/>
        </w:rPr>
        <w:t>‐</w:t>
      </w:r>
      <w:r w:rsidRPr="00B20271">
        <w:rPr>
          <w:rFonts w:ascii="Arial" w:hAnsi="Arial" w:cs="Arial"/>
          <w:sz w:val="22"/>
          <w:szCs w:val="22"/>
          <w:lang w:eastAsia="pl-PL"/>
        </w:rPr>
        <w:t>3 cm. Pozostawioną do usunięcia (w odniesieniu do projektowanego poziomu) warstwę gruntu, należy usunąć sposobem ręcznym lub mechanicznym, zapewniającym uzyskanie wymaganej dokładności wykonania powierzchni podłoża.</w:t>
      </w:r>
    </w:p>
    <w:p w:rsidR="000F4115" w:rsidRPr="00B20271" w:rsidRDefault="000F4115" w:rsidP="000F4115">
      <w:pPr>
        <w:pStyle w:val="z1"/>
        <w:widowControl/>
        <w:rPr>
          <w:rFonts w:ascii="Arial" w:hAnsi="Arial" w:cs="Arial"/>
          <w:color w:val="auto"/>
          <w:szCs w:val="28"/>
        </w:rPr>
      </w:pPr>
      <w:r w:rsidRPr="00B20271">
        <w:rPr>
          <w:rFonts w:ascii="Arial" w:hAnsi="Arial" w:cs="Arial"/>
          <w:color w:val="auto"/>
          <w:szCs w:val="28"/>
        </w:rPr>
        <w:t>6.</w:t>
      </w:r>
      <w:r w:rsidRPr="00B20271">
        <w:rPr>
          <w:rFonts w:ascii="Arial" w:hAnsi="Arial" w:cs="Arial"/>
          <w:color w:val="auto"/>
          <w:szCs w:val="28"/>
        </w:rPr>
        <w:tab/>
        <w:t>Kontrola jakości robót</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Wymagania dla robót pomiarowych i rozbiórkowych podano w punktach 5.1. do 5.2.</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Wymagania dla robót ziemnych podano w punktach 5.3</w:t>
      </w:r>
    </w:p>
    <w:p w:rsidR="000F4115" w:rsidRPr="00B20271" w:rsidRDefault="000F4115" w:rsidP="000F4115">
      <w:pPr>
        <w:pStyle w:val="z1"/>
        <w:widowControl/>
        <w:rPr>
          <w:rFonts w:ascii="Arial" w:hAnsi="Arial" w:cs="Arial"/>
          <w:color w:val="auto"/>
          <w:szCs w:val="28"/>
        </w:rPr>
      </w:pPr>
      <w:r w:rsidRPr="00B20271">
        <w:rPr>
          <w:rFonts w:ascii="Arial" w:hAnsi="Arial" w:cs="Arial"/>
          <w:color w:val="auto"/>
          <w:szCs w:val="28"/>
        </w:rPr>
        <w:t xml:space="preserve">7. </w:t>
      </w:r>
      <w:r w:rsidRPr="00B20271">
        <w:rPr>
          <w:rFonts w:ascii="Arial" w:hAnsi="Arial" w:cs="Arial"/>
          <w:color w:val="auto"/>
          <w:szCs w:val="28"/>
        </w:rPr>
        <w:tab/>
        <w:t>Obmiar robót</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lastRenderedPageBreak/>
        <w:t>Jednostkami obmiarowymi są:</w:t>
      </w:r>
    </w:p>
    <w:p w:rsidR="000F4115" w:rsidRPr="00B20271" w:rsidRDefault="000F4115" w:rsidP="000F4115">
      <w:pPr>
        <w:ind w:left="397"/>
        <w:rPr>
          <w:rFonts w:ascii="Arial" w:hAnsi="Arial" w:cs="Arial"/>
          <w:sz w:val="22"/>
          <w:szCs w:val="22"/>
        </w:rPr>
      </w:pPr>
      <w:r w:rsidRPr="00B20271">
        <w:rPr>
          <w:rFonts w:ascii="Arial" w:hAnsi="Arial" w:cs="Arial"/>
          <w:sz w:val="22"/>
          <w:szCs w:val="22"/>
        </w:rPr>
        <w:t xml:space="preserve">B.01.02.00. - </w:t>
      </w:r>
      <w:r w:rsidRPr="00B20271">
        <w:rPr>
          <w:rFonts w:ascii="Arial" w:hAnsi="Arial"/>
          <w:sz w:val="22"/>
          <w:szCs w:val="22"/>
        </w:rPr>
        <w:t>Rozebranie nawierzchni</w:t>
      </w:r>
      <w:r w:rsidRPr="00B20271">
        <w:rPr>
          <w:rFonts w:ascii="Arial" w:hAnsi="Arial" w:cs="Arial"/>
          <w:sz w:val="22"/>
          <w:szCs w:val="22"/>
        </w:rPr>
        <w:t xml:space="preserve"> z kostki betonowej [m²],</w:t>
      </w:r>
    </w:p>
    <w:p w:rsidR="000F4115" w:rsidRPr="00B20271" w:rsidRDefault="000F4115" w:rsidP="000F4115">
      <w:pPr>
        <w:ind w:left="397"/>
        <w:rPr>
          <w:rFonts w:ascii="Arial" w:hAnsi="Arial" w:cs="Arial"/>
          <w:sz w:val="22"/>
          <w:szCs w:val="22"/>
        </w:rPr>
      </w:pPr>
      <w:r w:rsidRPr="00B20271">
        <w:rPr>
          <w:rFonts w:ascii="Arial" w:hAnsi="Arial" w:cs="Arial"/>
          <w:sz w:val="22"/>
          <w:szCs w:val="22"/>
        </w:rPr>
        <w:t xml:space="preserve">B.01.03.00  - </w:t>
      </w:r>
      <w:r w:rsidRPr="00B20271">
        <w:rPr>
          <w:rFonts w:ascii="Arial" w:hAnsi="Arial"/>
          <w:sz w:val="22"/>
          <w:szCs w:val="22"/>
        </w:rPr>
        <w:t>Rozebranie konstrukcji</w:t>
      </w:r>
      <w:r w:rsidRPr="00B20271">
        <w:rPr>
          <w:rFonts w:ascii="Arial" w:hAnsi="Arial" w:cs="Arial"/>
          <w:sz w:val="22"/>
          <w:szCs w:val="22"/>
        </w:rPr>
        <w:t xml:space="preserve"> betonowej piaskownicy [m³],</w:t>
      </w:r>
    </w:p>
    <w:p w:rsidR="000F4115" w:rsidRPr="00B20271" w:rsidRDefault="000F4115" w:rsidP="000F4115">
      <w:pPr>
        <w:ind w:left="397"/>
        <w:rPr>
          <w:rFonts w:ascii="Arial" w:hAnsi="Arial"/>
          <w:sz w:val="22"/>
          <w:szCs w:val="22"/>
        </w:rPr>
      </w:pPr>
      <w:r w:rsidRPr="00B20271">
        <w:rPr>
          <w:rFonts w:ascii="Arial" w:hAnsi="Arial" w:cs="Arial"/>
          <w:sz w:val="22"/>
          <w:szCs w:val="22"/>
        </w:rPr>
        <w:t xml:space="preserve">B.01.04.00. - </w:t>
      </w:r>
      <w:r w:rsidRPr="00B20271">
        <w:rPr>
          <w:rFonts w:ascii="Arial" w:hAnsi="Arial"/>
          <w:sz w:val="22"/>
          <w:szCs w:val="22"/>
        </w:rPr>
        <w:t xml:space="preserve">Usunięcie </w:t>
      </w:r>
      <w:r w:rsidRPr="00B20271">
        <w:rPr>
          <w:rFonts w:ascii="Arial" w:hAnsi="Arial" w:cs="Arial"/>
          <w:sz w:val="22"/>
        </w:rPr>
        <w:t xml:space="preserve">podbudowy z gruntu stabilizowanego </w:t>
      </w:r>
      <w:r w:rsidRPr="00B20271">
        <w:rPr>
          <w:rFonts w:ascii="Arial" w:hAnsi="Arial" w:cs="Arial"/>
          <w:sz w:val="22"/>
          <w:szCs w:val="22"/>
        </w:rPr>
        <w:t>[m²]</w:t>
      </w:r>
      <w:r w:rsidRPr="00B20271">
        <w:rPr>
          <w:rFonts w:ascii="Arial" w:hAnsi="Arial" w:cs="Arial"/>
          <w:sz w:val="22"/>
        </w:rPr>
        <w:t>,</w:t>
      </w:r>
    </w:p>
    <w:p w:rsidR="000F4115" w:rsidRPr="00B20271" w:rsidRDefault="000F4115" w:rsidP="000F4115">
      <w:pPr>
        <w:ind w:left="397"/>
        <w:rPr>
          <w:rFonts w:ascii="Arial" w:hAnsi="Arial" w:cs="Arial"/>
          <w:sz w:val="22"/>
          <w:szCs w:val="22"/>
        </w:rPr>
      </w:pPr>
      <w:r w:rsidRPr="00B20271">
        <w:rPr>
          <w:rFonts w:ascii="Arial" w:hAnsi="Arial" w:cs="Arial"/>
          <w:sz w:val="22"/>
          <w:szCs w:val="22"/>
        </w:rPr>
        <w:t>B.01.05.00. - Wywóz ziemi [m³].</w:t>
      </w:r>
    </w:p>
    <w:p w:rsidR="000F4115" w:rsidRPr="00B20271" w:rsidRDefault="000F4115" w:rsidP="000F4115">
      <w:pPr>
        <w:ind w:left="397"/>
        <w:rPr>
          <w:rFonts w:ascii="Arial" w:hAnsi="Arial" w:cs="Arial"/>
          <w:sz w:val="22"/>
          <w:szCs w:val="22"/>
        </w:rPr>
      </w:pPr>
    </w:p>
    <w:p w:rsidR="000F4115" w:rsidRPr="00B20271" w:rsidRDefault="000F4115" w:rsidP="000F4115">
      <w:pPr>
        <w:pStyle w:val="z1"/>
        <w:widowControl/>
        <w:rPr>
          <w:rFonts w:ascii="Arial" w:hAnsi="Arial" w:cs="Arial"/>
          <w:color w:val="auto"/>
          <w:szCs w:val="28"/>
        </w:rPr>
      </w:pPr>
      <w:r w:rsidRPr="00B20271">
        <w:rPr>
          <w:rFonts w:ascii="Arial" w:hAnsi="Arial" w:cs="Arial"/>
          <w:color w:val="auto"/>
          <w:szCs w:val="28"/>
        </w:rPr>
        <w:t xml:space="preserve">8. </w:t>
      </w:r>
      <w:r w:rsidRPr="00B20271">
        <w:rPr>
          <w:rFonts w:ascii="Arial" w:hAnsi="Arial" w:cs="Arial"/>
          <w:color w:val="auto"/>
          <w:szCs w:val="28"/>
        </w:rPr>
        <w:tab/>
        <w:t>Odbiór robót</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Wszystkie roboty objęte B.01.00.00. nie podlegają zasadom odbioru robót zanikających.</w:t>
      </w:r>
    </w:p>
    <w:p w:rsidR="000F4115" w:rsidRPr="00B20271" w:rsidRDefault="000F4115" w:rsidP="000F4115">
      <w:pPr>
        <w:pStyle w:val="z1"/>
        <w:widowControl/>
        <w:rPr>
          <w:rFonts w:ascii="Arial" w:hAnsi="Arial" w:cs="Arial"/>
          <w:color w:val="auto"/>
          <w:szCs w:val="28"/>
        </w:rPr>
      </w:pPr>
      <w:r w:rsidRPr="00B20271">
        <w:rPr>
          <w:rFonts w:ascii="Arial" w:hAnsi="Arial" w:cs="Arial"/>
          <w:color w:val="auto"/>
          <w:szCs w:val="28"/>
        </w:rPr>
        <w:t xml:space="preserve">9. </w:t>
      </w:r>
      <w:r w:rsidRPr="00B20271">
        <w:rPr>
          <w:rFonts w:ascii="Arial" w:hAnsi="Arial" w:cs="Arial"/>
          <w:color w:val="auto"/>
          <w:szCs w:val="28"/>
        </w:rPr>
        <w:tab/>
        <w:t>Podstawa płatności</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Płaci się za roboty wykonane zgodnie z wymaganiami podanymi w punkcie 5 i odebrane przez Inwestora mierzone w jednostkach podanych w punkcie 7 , w ramach przedmiaru – ryczałtem.</w:t>
      </w:r>
    </w:p>
    <w:p w:rsidR="000F4115" w:rsidRPr="00B20271" w:rsidRDefault="000F4115" w:rsidP="000F4115">
      <w:pPr>
        <w:pStyle w:val="z1"/>
        <w:keepNext/>
        <w:widowControl/>
        <w:rPr>
          <w:rFonts w:ascii="Arial" w:hAnsi="Arial" w:cs="Arial"/>
          <w:color w:val="auto"/>
          <w:szCs w:val="28"/>
        </w:rPr>
      </w:pPr>
      <w:r w:rsidRPr="00B20271">
        <w:rPr>
          <w:rFonts w:ascii="Arial" w:hAnsi="Arial" w:cs="Arial"/>
          <w:color w:val="auto"/>
          <w:szCs w:val="28"/>
        </w:rPr>
        <w:t>10. Uwagi szczegółowe</w:t>
      </w:r>
    </w:p>
    <w:p w:rsidR="000F4115" w:rsidRPr="00B20271" w:rsidRDefault="000F4115" w:rsidP="000F4115">
      <w:pPr>
        <w:pStyle w:val="z11"/>
        <w:widowControl/>
        <w:spacing w:line="360" w:lineRule="auto"/>
        <w:rPr>
          <w:rFonts w:ascii="Arial" w:hAnsi="Arial" w:cs="Arial"/>
          <w:color w:val="auto"/>
          <w:sz w:val="22"/>
          <w:szCs w:val="22"/>
          <w:u w:val="none"/>
        </w:rPr>
      </w:pPr>
      <w:r w:rsidRPr="00B20271">
        <w:rPr>
          <w:rFonts w:ascii="Arial" w:hAnsi="Arial" w:cs="Arial"/>
          <w:color w:val="auto"/>
          <w:sz w:val="22"/>
          <w:szCs w:val="22"/>
          <w:u w:val="none"/>
        </w:rPr>
        <w:t>10.1. Materiały uzyskane z rozbiórek do ponownego wbudowania zakwalifikuje Inwestor.</w:t>
      </w:r>
    </w:p>
    <w:p w:rsidR="000F4115" w:rsidRPr="00B20271" w:rsidRDefault="000F4115" w:rsidP="000F4115">
      <w:pPr>
        <w:ind w:left="851" w:hanging="851"/>
        <w:rPr>
          <w:rFonts w:ascii="Arial" w:hAnsi="Arial" w:cs="Arial"/>
          <w:sz w:val="22"/>
          <w:szCs w:val="22"/>
        </w:rPr>
      </w:pPr>
      <w:r w:rsidRPr="00B20271">
        <w:rPr>
          <w:rFonts w:ascii="Arial" w:hAnsi="Arial" w:cs="Arial"/>
          <w:sz w:val="22"/>
          <w:szCs w:val="22"/>
        </w:rPr>
        <w:t>10.2. Ilości robót rozbiórkowych mogą ulec zmianie na podstawie decyzji Inwestora</w:t>
      </w:r>
    </w:p>
    <w:p w:rsidR="000F4115" w:rsidRPr="00B20271" w:rsidRDefault="000F4115" w:rsidP="000F4115">
      <w:pPr>
        <w:ind w:left="851" w:hanging="851"/>
        <w:rPr>
          <w:rFonts w:ascii="Arial" w:hAnsi="Arial" w:cs="Arial"/>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tabs>
          <w:tab w:val="left" w:pos="851"/>
        </w:tabs>
        <w:ind w:left="851" w:hanging="851"/>
        <w:rPr>
          <w:rFonts w:ascii="Arial" w:hAnsi="Arial" w:cs="Arial"/>
          <w:b/>
          <w:bCs/>
          <w:sz w:val="32"/>
          <w:szCs w:val="19"/>
        </w:rPr>
      </w:pPr>
    </w:p>
    <w:p w:rsidR="000F4115" w:rsidRPr="00B20271" w:rsidRDefault="000F4115" w:rsidP="000F4115">
      <w:pPr>
        <w:pStyle w:val="Tekstpodstawowy"/>
        <w:spacing w:line="360" w:lineRule="auto"/>
        <w:rPr>
          <w:rFonts w:ascii="Arial" w:hAnsi="Arial" w:cs="Arial"/>
          <w:b/>
          <w:sz w:val="32"/>
          <w:szCs w:val="32"/>
        </w:rPr>
      </w:pPr>
      <w:r w:rsidRPr="00B20271">
        <w:rPr>
          <w:rFonts w:ascii="Arial" w:hAnsi="Arial" w:cs="Arial"/>
          <w:b/>
          <w:sz w:val="32"/>
          <w:szCs w:val="32"/>
        </w:rPr>
        <w:t xml:space="preserve"> SZCZEGÓŁOWE SPECYFIKACJE TECHNICZNE</w:t>
      </w:r>
    </w:p>
    <w:p w:rsidR="000F4115" w:rsidRPr="00B20271" w:rsidRDefault="000F4115" w:rsidP="000F4115">
      <w:pPr>
        <w:pStyle w:val="Tekstpodstawowy"/>
        <w:spacing w:line="360" w:lineRule="auto"/>
        <w:ind w:left="720" w:hanging="720"/>
        <w:rPr>
          <w:rFonts w:ascii="Arial" w:hAnsi="Arial" w:cs="Arial"/>
          <w:b/>
          <w:sz w:val="32"/>
          <w:szCs w:val="32"/>
        </w:rPr>
      </w:pPr>
      <w:r w:rsidRPr="00B20271">
        <w:rPr>
          <w:rFonts w:ascii="Arial" w:hAnsi="Arial" w:cs="Arial"/>
          <w:b/>
          <w:sz w:val="32"/>
          <w:szCs w:val="32"/>
        </w:rPr>
        <w:t xml:space="preserve"> B.02.00.00 NAWIERZCHNIA </w:t>
      </w:r>
      <w:r w:rsidRPr="00B20271">
        <w:rPr>
          <w:rFonts w:ascii="Arial" w:hAnsi="Arial" w:cs="Arial"/>
          <w:b/>
          <w:bCs/>
          <w:sz w:val="32"/>
          <w:szCs w:val="32"/>
        </w:rPr>
        <w:t>POLIURETANOWA</w:t>
      </w:r>
    </w:p>
    <w:p w:rsidR="000F4115" w:rsidRPr="00B20271" w:rsidRDefault="000F4115" w:rsidP="000F4115">
      <w:pPr>
        <w:widowControl w:val="0"/>
        <w:autoSpaceDE w:val="0"/>
        <w:autoSpaceDN w:val="0"/>
        <w:adjustRightInd w:val="0"/>
        <w:spacing w:line="249" w:lineRule="exact"/>
        <w:rPr>
          <w:rFonts w:ascii="Arial" w:hAnsi="Arial" w:cs="Arial"/>
        </w:rPr>
      </w:pPr>
    </w:p>
    <w:p w:rsidR="000F4115" w:rsidRPr="00B20271" w:rsidRDefault="000F4115" w:rsidP="000F4115">
      <w:pPr>
        <w:widowControl w:val="0"/>
        <w:tabs>
          <w:tab w:val="left" w:pos="9360"/>
        </w:tabs>
        <w:autoSpaceDE w:val="0"/>
        <w:autoSpaceDN w:val="0"/>
        <w:adjustRightInd w:val="0"/>
        <w:spacing w:line="249" w:lineRule="exact"/>
        <w:ind w:left="139" w:right="183"/>
        <w:jc w:val="both"/>
        <w:rPr>
          <w:rFonts w:ascii="Arial" w:hAnsi="Arial" w:cs="Arial"/>
          <w:b/>
          <w:sz w:val="28"/>
          <w:szCs w:val="28"/>
        </w:rPr>
      </w:pPr>
      <w:r w:rsidRPr="00B20271">
        <w:rPr>
          <w:rFonts w:ascii="Arial" w:hAnsi="Arial" w:cs="Arial"/>
          <w:b/>
          <w:sz w:val="28"/>
          <w:szCs w:val="28"/>
        </w:rPr>
        <w:t>1. Wstęp</w:t>
      </w:r>
    </w:p>
    <w:p w:rsidR="000F4115" w:rsidRPr="00B20271" w:rsidRDefault="000F4115" w:rsidP="000F4115">
      <w:pPr>
        <w:widowControl w:val="0"/>
        <w:autoSpaceDE w:val="0"/>
        <w:autoSpaceDN w:val="0"/>
        <w:adjustRightInd w:val="0"/>
        <w:spacing w:line="196" w:lineRule="exact"/>
        <w:rPr>
          <w:rFonts w:ascii="Arial" w:hAnsi="Arial" w:cs="Arial"/>
          <w:sz w:val="19"/>
          <w:szCs w:val="19"/>
        </w:rPr>
      </w:pPr>
    </w:p>
    <w:p w:rsidR="000F4115" w:rsidRPr="00B20271" w:rsidRDefault="000F4115" w:rsidP="000F4115">
      <w:pPr>
        <w:widowControl w:val="0"/>
        <w:autoSpaceDE w:val="0"/>
        <w:autoSpaceDN w:val="0"/>
        <w:adjustRightInd w:val="0"/>
        <w:spacing w:line="360" w:lineRule="auto"/>
        <w:ind w:right="19"/>
        <w:rPr>
          <w:rFonts w:ascii="Arial" w:hAnsi="Arial" w:cs="Arial"/>
          <w:sz w:val="22"/>
          <w:szCs w:val="22"/>
        </w:rPr>
      </w:pPr>
      <w:r w:rsidRPr="00B20271">
        <w:rPr>
          <w:rFonts w:ascii="Arial" w:hAnsi="Arial" w:cs="Arial"/>
          <w:sz w:val="22"/>
          <w:szCs w:val="22"/>
          <w:u w:val="single"/>
        </w:rPr>
        <w:t>1.1. Przedmiot SST</w:t>
      </w:r>
      <w:r w:rsidRPr="00B20271">
        <w:rPr>
          <w:rFonts w:ascii="Arial" w:hAnsi="Arial" w:cs="Arial"/>
          <w:sz w:val="22"/>
          <w:szCs w:val="22"/>
        </w:rPr>
        <w:t xml:space="preserve">   Przedmiotem niniejszej szczegółowej specyfikacji technicznej są wymagania szczegółowe dotyczące wykonania i odbioru robót związanych z wykonywaniem nawierzchni poliuretanowej.</w:t>
      </w:r>
    </w:p>
    <w:p w:rsidR="000F4115" w:rsidRPr="00B20271" w:rsidRDefault="000F4115" w:rsidP="000F4115">
      <w:pPr>
        <w:widowControl w:val="0"/>
        <w:autoSpaceDE w:val="0"/>
        <w:autoSpaceDN w:val="0"/>
        <w:adjustRightInd w:val="0"/>
        <w:spacing w:before="196" w:line="360" w:lineRule="auto"/>
        <w:ind w:left="96" w:right="19"/>
        <w:rPr>
          <w:rFonts w:ascii="Arial" w:hAnsi="Arial" w:cs="Arial"/>
          <w:sz w:val="22"/>
          <w:szCs w:val="22"/>
          <w:u w:val="single"/>
        </w:rPr>
      </w:pPr>
      <w:r w:rsidRPr="00B20271">
        <w:rPr>
          <w:rFonts w:ascii="Arial" w:hAnsi="Arial" w:cs="Arial"/>
          <w:sz w:val="22"/>
          <w:szCs w:val="22"/>
          <w:u w:val="single"/>
        </w:rPr>
        <w:t>1.2. Zakres stosowania SST</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Szczegółowa specyfikacja techniczna jest stosowana jako dokument przetargowy i kontraktowy przy zlecaniu realizacji robót wymienionych w pkt. 1.1.</w:t>
      </w:r>
      <w:r w:rsidRPr="00B20271">
        <w:rPr>
          <w:rFonts w:ascii="Arial" w:hAnsi="Arial" w:cs="Arial"/>
          <w:sz w:val="22"/>
          <w:szCs w:val="22"/>
        </w:rPr>
        <w:tab/>
      </w:r>
    </w:p>
    <w:p w:rsidR="000F4115" w:rsidRPr="00B20271" w:rsidRDefault="000F4115" w:rsidP="000F4115">
      <w:pPr>
        <w:widowControl w:val="0"/>
        <w:autoSpaceDE w:val="0"/>
        <w:autoSpaceDN w:val="0"/>
        <w:adjustRightInd w:val="0"/>
        <w:spacing w:line="360" w:lineRule="auto"/>
        <w:ind w:left="76" w:right="364"/>
        <w:rPr>
          <w:rFonts w:ascii="Arial" w:hAnsi="Arial" w:cs="Arial"/>
          <w:sz w:val="22"/>
          <w:szCs w:val="22"/>
          <w:u w:val="single"/>
        </w:rPr>
      </w:pPr>
      <w:r w:rsidRPr="00B20271">
        <w:rPr>
          <w:rFonts w:ascii="Arial" w:hAnsi="Arial" w:cs="Arial"/>
          <w:sz w:val="22"/>
          <w:szCs w:val="22"/>
          <w:u w:val="single"/>
        </w:rPr>
        <w:t>1.3. Zakres robót objętych SST</w:t>
      </w:r>
    </w:p>
    <w:p w:rsidR="000F4115" w:rsidRPr="00B20271" w:rsidRDefault="000F4115" w:rsidP="000F4115">
      <w:pPr>
        <w:widowControl w:val="0"/>
        <w:autoSpaceDE w:val="0"/>
        <w:autoSpaceDN w:val="0"/>
        <w:adjustRightInd w:val="0"/>
        <w:spacing w:line="360" w:lineRule="auto"/>
        <w:ind w:left="76" w:right="364"/>
        <w:rPr>
          <w:rFonts w:ascii="Arial" w:hAnsi="Arial" w:cs="Arial"/>
          <w:sz w:val="22"/>
          <w:szCs w:val="22"/>
        </w:rPr>
      </w:pPr>
      <w:r w:rsidRPr="00B20271">
        <w:rPr>
          <w:rFonts w:ascii="Arial" w:hAnsi="Arial" w:cs="Arial"/>
          <w:sz w:val="22"/>
          <w:szCs w:val="22"/>
        </w:rPr>
        <w:lastRenderedPageBreak/>
        <w:t>Ustalenia zawarte w SST dotyczą zasad prowadzenia robót związanych z wykonywaniem nawierzchni poliuretanowej.</w:t>
      </w:r>
    </w:p>
    <w:p w:rsidR="000F4115" w:rsidRPr="00B20271" w:rsidRDefault="000F4115" w:rsidP="000F4115">
      <w:pPr>
        <w:widowControl w:val="0"/>
        <w:autoSpaceDE w:val="0"/>
        <w:autoSpaceDN w:val="0"/>
        <w:adjustRightInd w:val="0"/>
        <w:spacing w:line="360" w:lineRule="auto"/>
        <w:ind w:left="76" w:right="364"/>
        <w:rPr>
          <w:rFonts w:ascii="Arial" w:hAnsi="Arial" w:cs="Arial"/>
          <w:sz w:val="22"/>
          <w:szCs w:val="22"/>
        </w:rPr>
      </w:pPr>
    </w:p>
    <w:p w:rsidR="000F4115" w:rsidRPr="00B20271" w:rsidRDefault="000F4115" w:rsidP="000F4115">
      <w:pPr>
        <w:widowControl w:val="0"/>
        <w:autoSpaceDE w:val="0"/>
        <w:autoSpaceDN w:val="0"/>
        <w:adjustRightInd w:val="0"/>
        <w:spacing w:line="360" w:lineRule="auto"/>
        <w:ind w:left="76" w:right="364"/>
        <w:rPr>
          <w:rFonts w:ascii="Arial" w:hAnsi="Arial" w:cs="Arial"/>
          <w:sz w:val="22"/>
          <w:szCs w:val="22"/>
        </w:rPr>
      </w:pPr>
      <w:r w:rsidRPr="00B20271">
        <w:rPr>
          <w:rFonts w:ascii="Arial" w:hAnsi="Arial" w:cs="Arial"/>
          <w:sz w:val="22"/>
          <w:szCs w:val="22"/>
        </w:rPr>
        <w:t xml:space="preserve">B.02.01.00  </w:t>
      </w:r>
      <w:r w:rsidRPr="00B20271">
        <w:rPr>
          <w:rFonts w:ascii="Arial" w:hAnsi="Arial" w:cs="Arial"/>
          <w:bCs/>
          <w:sz w:val="22"/>
          <w:szCs w:val="22"/>
        </w:rPr>
        <w:t xml:space="preserve">Wykonanie koryta w gruncie kat. I-IV </w:t>
      </w:r>
    </w:p>
    <w:p w:rsidR="000F4115" w:rsidRPr="00B20271" w:rsidRDefault="000F4115" w:rsidP="000F4115">
      <w:pPr>
        <w:widowControl w:val="0"/>
        <w:autoSpaceDE w:val="0"/>
        <w:autoSpaceDN w:val="0"/>
        <w:adjustRightInd w:val="0"/>
        <w:spacing w:line="360" w:lineRule="auto"/>
        <w:ind w:left="76" w:right="364"/>
        <w:rPr>
          <w:rFonts w:ascii="Arial" w:hAnsi="Arial" w:cs="Arial"/>
          <w:sz w:val="22"/>
          <w:szCs w:val="22"/>
        </w:rPr>
      </w:pPr>
      <w:r w:rsidRPr="00B20271">
        <w:rPr>
          <w:rFonts w:ascii="Arial" w:hAnsi="Arial" w:cs="Arial"/>
          <w:sz w:val="22"/>
          <w:szCs w:val="22"/>
        </w:rPr>
        <w:t xml:space="preserve">B.02.02.00  Mechaniczne profilowanie i zagęszczenie podłoża pod warstwy </w:t>
      </w:r>
    </w:p>
    <w:p w:rsidR="000F4115" w:rsidRPr="00B20271" w:rsidRDefault="000F4115" w:rsidP="000F4115">
      <w:pPr>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konstrukcyjne nawierzchni w gruncie kat. I-IV.                                             </w:t>
      </w:r>
    </w:p>
    <w:p w:rsidR="000F4115" w:rsidRPr="00B20271" w:rsidRDefault="000F4115" w:rsidP="000F4115">
      <w:pPr>
        <w:pStyle w:val="Nagwek2"/>
        <w:numPr>
          <w:ilvl w:val="0"/>
          <w:numId w:val="0"/>
        </w:numPr>
        <w:spacing w:line="360" w:lineRule="auto"/>
        <w:ind w:left="1276" w:hanging="1276"/>
        <w:jc w:val="left"/>
        <w:rPr>
          <w:rFonts w:ascii="Arial" w:hAnsi="Arial" w:cs="Arial"/>
          <w:sz w:val="22"/>
          <w:szCs w:val="22"/>
        </w:rPr>
      </w:pPr>
      <w:r w:rsidRPr="00B20271">
        <w:rPr>
          <w:rFonts w:ascii="Arial" w:hAnsi="Arial" w:cs="Arial"/>
          <w:sz w:val="22"/>
          <w:szCs w:val="22"/>
        </w:rPr>
        <w:t xml:space="preserve"> B.02.03.00  Podbudowa z kruszywa naturalnego (piasek) - warstwa dolna o grubości po   zagęszczeniu 10 cm </w:t>
      </w:r>
    </w:p>
    <w:p w:rsidR="000F4115" w:rsidRPr="00B20271" w:rsidRDefault="000F4115" w:rsidP="000F4115">
      <w:pPr>
        <w:pStyle w:val="Nagwek2"/>
        <w:numPr>
          <w:ilvl w:val="0"/>
          <w:numId w:val="0"/>
        </w:numPr>
        <w:spacing w:line="360" w:lineRule="auto"/>
        <w:ind w:left="1276" w:hanging="1276"/>
        <w:jc w:val="left"/>
        <w:rPr>
          <w:rFonts w:ascii="Arial" w:hAnsi="Arial" w:cs="Arial"/>
          <w:sz w:val="22"/>
          <w:szCs w:val="22"/>
        </w:rPr>
      </w:pPr>
      <w:r w:rsidRPr="00B20271">
        <w:rPr>
          <w:rFonts w:ascii="Arial" w:hAnsi="Arial" w:cs="Arial"/>
          <w:sz w:val="22"/>
          <w:szCs w:val="22"/>
        </w:rPr>
        <w:t xml:space="preserve"> B.02.04.00  Podbudowa z kruszywa łamanego - warstwa górna o grubości po zagęszczeniu 15 cm.</w:t>
      </w:r>
    </w:p>
    <w:p w:rsidR="000F4115" w:rsidRPr="00B20271" w:rsidRDefault="000F4115" w:rsidP="000F4115">
      <w:pPr>
        <w:pStyle w:val="Nagwek2"/>
        <w:numPr>
          <w:ilvl w:val="0"/>
          <w:numId w:val="0"/>
        </w:numPr>
        <w:spacing w:line="360" w:lineRule="auto"/>
        <w:ind w:left="1276" w:hanging="1276"/>
        <w:jc w:val="left"/>
        <w:rPr>
          <w:rFonts w:ascii="Arial" w:hAnsi="Arial" w:cs="Arial"/>
          <w:sz w:val="22"/>
          <w:szCs w:val="22"/>
        </w:rPr>
      </w:pPr>
      <w:r w:rsidRPr="00B20271">
        <w:rPr>
          <w:rFonts w:ascii="Arial" w:hAnsi="Arial" w:cs="Arial"/>
          <w:sz w:val="22"/>
          <w:szCs w:val="22"/>
        </w:rPr>
        <w:t xml:space="preserve"> B.02.05.00  Podbudowa z kruszywa łamanego (kliniec 0 - 4mm) - warstwa górna </w:t>
      </w:r>
    </w:p>
    <w:p w:rsidR="000F4115" w:rsidRPr="00B20271" w:rsidRDefault="000F4115" w:rsidP="000F4115">
      <w:pPr>
        <w:pStyle w:val="Nagwek2"/>
        <w:numPr>
          <w:ilvl w:val="0"/>
          <w:numId w:val="0"/>
        </w:numPr>
        <w:spacing w:line="360" w:lineRule="auto"/>
        <w:ind w:left="1276" w:hanging="1276"/>
        <w:jc w:val="left"/>
        <w:rPr>
          <w:rFonts w:ascii="Arial" w:hAnsi="Arial" w:cs="Arial"/>
          <w:sz w:val="22"/>
          <w:szCs w:val="22"/>
        </w:rPr>
      </w:pPr>
      <w:r w:rsidRPr="00B20271">
        <w:rPr>
          <w:rFonts w:ascii="Arial" w:hAnsi="Arial" w:cs="Arial"/>
          <w:sz w:val="22"/>
          <w:szCs w:val="22"/>
        </w:rPr>
        <w:t xml:space="preserve"> B.02.06.00  Ława pod obrzeża betonowe C12/15 z oporem</w:t>
      </w:r>
    </w:p>
    <w:p w:rsidR="000F4115" w:rsidRPr="00B20271" w:rsidRDefault="000F4115" w:rsidP="000F4115">
      <w:pPr>
        <w:spacing w:line="360" w:lineRule="auto"/>
        <w:rPr>
          <w:rFonts w:ascii="Arial" w:hAnsi="Arial" w:cs="Arial"/>
          <w:sz w:val="22"/>
          <w:szCs w:val="22"/>
        </w:rPr>
      </w:pPr>
      <w:r w:rsidRPr="00B20271">
        <w:t xml:space="preserve"> </w:t>
      </w:r>
      <w:r w:rsidRPr="00B20271">
        <w:rPr>
          <w:rFonts w:ascii="Arial" w:hAnsi="Arial" w:cs="Arial"/>
          <w:sz w:val="22"/>
          <w:szCs w:val="22"/>
        </w:rPr>
        <w:t xml:space="preserve">B.02.07.00  Obrzeża betonowe o wymiarach 20x6 cm na podsypce cementowo-piaskowej z  </w:t>
      </w:r>
    </w:p>
    <w:p w:rsidR="000F4115" w:rsidRPr="00B20271" w:rsidRDefault="000F4115" w:rsidP="000F4115">
      <w:pPr>
        <w:spacing w:line="360" w:lineRule="auto"/>
      </w:pPr>
      <w:r w:rsidRPr="00B20271">
        <w:rPr>
          <w:rFonts w:ascii="Arial" w:hAnsi="Arial" w:cs="Arial"/>
          <w:sz w:val="22"/>
          <w:szCs w:val="22"/>
        </w:rPr>
        <w:t xml:space="preserve">                    wypełnieniem spoin zaprawą cementową</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B.02.08.00  Wykonanie nawierzchni poliuretanowej - dolna warstwa amortyzująca jest mieszanką kleju poliuretanowego oraz granulatu SBR, natomiast górna warstwa użytkowa jest mieszanką kleju poliuretanowego i granulatu EPDM. - dopuszcza się składanie ofert równoważnych</w:t>
      </w:r>
    </w:p>
    <w:p w:rsidR="000F4115" w:rsidRPr="00B20271" w:rsidRDefault="000F4115" w:rsidP="000F4115">
      <w:pPr>
        <w:widowControl w:val="0"/>
        <w:autoSpaceDE w:val="0"/>
        <w:autoSpaceDN w:val="0"/>
        <w:adjustRightInd w:val="0"/>
        <w:spacing w:line="360" w:lineRule="auto"/>
        <w:rPr>
          <w:rFonts w:ascii="Arial" w:hAnsi="Arial" w:cs="Arial"/>
          <w:sz w:val="22"/>
          <w:szCs w:val="22"/>
          <w:u w:val="single"/>
        </w:rPr>
      </w:pPr>
      <w:r w:rsidRPr="00B20271">
        <w:rPr>
          <w:rFonts w:ascii="Arial" w:hAnsi="Arial" w:cs="Arial"/>
          <w:sz w:val="22"/>
          <w:szCs w:val="22"/>
          <w:u w:val="single"/>
        </w:rPr>
        <w:t xml:space="preserve"> 1.4. Określenia podstawowe</w:t>
      </w:r>
    </w:p>
    <w:p w:rsidR="000F4115" w:rsidRPr="00B20271" w:rsidRDefault="000F4115" w:rsidP="000F4115">
      <w:pPr>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1.4.1. Obrzeża bet. – prefabrykowane belki betonowe rozgraniczające jednostronnie lub   </w:t>
      </w:r>
    </w:p>
    <w:p w:rsidR="000F4115" w:rsidRPr="00B20271" w:rsidRDefault="000F4115" w:rsidP="000F4115">
      <w:pPr>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dwustronnie ciągi komunikacyjne od terenów nie przeznaczonych do komunikacji</w:t>
      </w:r>
    </w:p>
    <w:p w:rsidR="000F4115" w:rsidRPr="00B20271" w:rsidRDefault="000F4115" w:rsidP="000F4115">
      <w:pPr>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1.4.2. Ława – element nośny służący do umocnienia obrzeża bet. oraz przeniesienia obciążenie                 </w:t>
      </w:r>
    </w:p>
    <w:p w:rsidR="000F4115" w:rsidRPr="00B20271" w:rsidRDefault="000F4115" w:rsidP="000F4115">
      <w:pPr>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na grunt.    </w:t>
      </w:r>
    </w:p>
    <w:p w:rsidR="000F4115" w:rsidRPr="00B20271" w:rsidRDefault="000F4115" w:rsidP="000F4115">
      <w:pPr>
        <w:widowControl w:val="0"/>
        <w:autoSpaceDE w:val="0"/>
        <w:autoSpaceDN w:val="0"/>
        <w:adjustRightInd w:val="0"/>
        <w:spacing w:line="360" w:lineRule="auto"/>
        <w:ind w:left="48" w:right="388"/>
        <w:rPr>
          <w:rFonts w:ascii="Arial" w:hAnsi="Arial" w:cs="Arial"/>
          <w:sz w:val="22"/>
          <w:szCs w:val="22"/>
        </w:rPr>
      </w:pPr>
      <w:r w:rsidRPr="00B20271">
        <w:rPr>
          <w:rFonts w:ascii="Arial" w:hAnsi="Arial" w:cs="Arial"/>
          <w:sz w:val="22"/>
          <w:szCs w:val="22"/>
        </w:rPr>
        <w:t xml:space="preserve">1.4.3. Pozostałe określenia podstawowe są zgodne z obowiązującymi, odpowiednimi   </w:t>
      </w:r>
    </w:p>
    <w:p w:rsidR="000F4115" w:rsidRPr="00B20271" w:rsidRDefault="000F4115" w:rsidP="000F4115">
      <w:pPr>
        <w:widowControl w:val="0"/>
        <w:autoSpaceDE w:val="0"/>
        <w:autoSpaceDN w:val="0"/>
        <w:adjustRightInd w:val="0"/>
        <w:spacing w:line="360" w:lineRule="auto"/>
        <w:ind w:left="48" w:right="388"/>
        <w:rPr>
          <w:rFonts w:ascii="Arial" w:hAnsi="Arial" w:cs="Arial"/>
          <w:sz w:val="22"/>
          <w:szCs w:val="22"/>
        </w:rPr>
      </w:pPr>
      <w:r w:rsidRPr="00B20271">
        <w:rPr>
          <w:rFonts w:ascii="Arial" w:hAnsi="Arial" w:cs="Arial"/>
          <w:sz w:val="22"/>
          <w:szCs w:val="22"/>
        </w:rPr>
        <w:t xml:space="preserve">          polskimi normami i wytycznymi. </w:t>
      </w:r>
    </w:p>
    <w:p w:rsidR="000F4115" w:rsidRPr="00B20271" w:rsidRDefault="000F4115" w:rsidP="000F4115">
      <w:pPr>
        <w:widowControl w:val="0"/>
        <w:autoSpaceDE w:val="0"/>
        <w:autoSpaceDN w:val="0"/>
        <w:adjustRightInd w:val="0"/>
        <w:spacing w:line="360" w:lineRule="auto"/>
        <w:ind w:left="48" w:right="2150"/>
        <w:rPr>
          <w:rFonts w:ascii="Arial" w:hAnsi="Arial" w:cs="Arial"/>
          <w:sz w:val="22"/>
          <w:szCs w:val="22"/>
          <w:u w:val="single"/>
        </w:rPr>
      </w:pPr>
      <w:r w:rsidRPr="00B20271">
        <w:rPr>
          <w:rFonts w:ascii="Arial" w:hAnsi="Arial" w:cs="Arial"/>
          <w:sz w:val="22"/>
          <w:szCs w:val="22"/>
          <w:u w:val="single"/>
        </w:rPr>
        <w:t>1.5. Ogólne wymagania dotyczące robót</w:t>
      </w:r>
    </w:p>
    <w:p w:rsidR="000F4115" w:rsidRPr="00B20271" w:rsidRDefault="000F4115" w:rsidP="000F4115">
      <w:pPr>
        <w:widowControl w:val="0"/>
        <w:autoSpaceDE w:val="0"/>
        <w:autoSpaceDN w:val="0"/>
        <w:adjustRightInd w:val="0"/>
        <w:spacing w:line="360" w:lineRule="auto"/>
        <w:ind w:left="48" w:right="363"/>
        <w:rPr>
          <w:rFonts w:ascii="Arial" w:hAnsi="Arial" w:cs="Arial"/>
          <w:sz w:val="22"/>
          <w:szCs w:val="22"/>
        </w:rPr>
      </w:pPr>
      <w:r w:rsidRPr="00B20271">
        <w:rPr>
          <w:rFonts w:ascii="Arial" w:hAnsi="Arial" w:cs="Arial"/>
          <w:sz w:val="22"/>
          <w:szCs w:val="22"/>
        </w:rPr>
        <w:t>Wykonawca robót jest odpowiedzialny za jakość wykonania robót, ich zgodność z dokumentacją projektową, SST i poleceniami Inwestora.</w:t>
      </w:r>
    </w:p>
    <w:p w:rsidR="000F4115" w:rsidRPr="00B20271" w:rsidRDefault="000F4115" w:rsidP="000F4115">
      <w:pPr>
        <w:widowControl w:val="0"/>
        <w:autoSpaceDE w:val="0"/>
        <w:autoSpaceDN w:val="0"/>
        <w:adjustRightInd w:val="0"/>
        <w:spacing w:line="360" w:lineRule="auto"/>
        <w:ind w:left="48" w:right="363"/>
        <w:rPr>
          <w:rFonts w:ascii="Arial" w:hAnsi="Arial" w:cs="Arial"/>
          <w:sz w:val="22"/>
          <w:szCs w:val="22"/>
        </w:rPr>
      </w:pPr>
    </w:p>
    <w:p w:rsidR="000F4115" w:rsidRPr="00B20271" w:rsidRDefault="000F4115" w:rsidP="000F4115">
      <w:pPr>
        <w:widowControl w:val="0"/>
        <w:autoSpaceDE w:val="0"/>
        <w:autoSpaceDN w:val="0"/>
        <w:adjustRightInd w:val="0"/>
        <w:spacing w:line="360" w:lineRule="auto"/>
        <w:ind w:left="-1077"/>
        <w:rPr>
          <w:rFonts w:ascii="Arial" w:hAnsi="Arial" w:cs="Arial"/>
          <w:b/>
          <w:sz w:val="28"/>
          <w:szCs w:val="28"/>
        </w:rPr>
      </w:pPr>
      <w:r w:rsidRPr="00B20271">
        <w:rPr>
          <w:rFonts w:ascii="Arial" w:hAnsi="Arial" w:cs="Arial"/>
          <w:b/>
          <w:sz w:val="28"/>
          <w:szCs w:val="28"/>
        </w:rPr>
        <w:t xml:space="preserve">              2.  Materiały</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Ogólne wymagania dotyczące materiałów, ich pozyskiwania i składowania podano w SST. "Wymagania ogólne" </w:t>
      </w:r>
    </w:p>
    <w:p w:rsidR="000F4115" w:rsidRPr="00B20271" w:rsidRDefault="000F4115" w:rsidP="000F4115">
      <w:pPr>
        <w:widowControl w:val="0"/>
        <w:autoSpaceDE w:val="0"/>
        <w:autoSpaceDN w:val="0"/>
        <w:adjustRightInd w:val="0"/>
        <w:spacing w:line="360" w:lineRule="auto"/>
        <w:rPr>
          <w:rFonts w:ascii="Arial" w:hAnsi="Arial" w:cs="Arial"/>
          <w:sz w:val="22"/>
          <w:szCs w:val="22"/>
          <w:u w:val="single"/>
        </w:rPr>
      </w:pPr>
      <w:r w:rsidRPr="00B20271">
        <w:rPr>
          <w:rFonts w:ascii="Arial" w:hAnsi="Arial" w:cs="Arial"/>
          <w:sz w:val="22"/>
          <w:szCs w:val="22"/>
          <w:u w:val="single"/>
        </w:rPr>
        <w:t>2.1. Podstawowe wymagania dotyczące materiałów</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Wszystkie materiały użyte do budowy powinny pochodzić tylko ze źródeł uzgodnionych i zatwierdzonych przez Inwestora.</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Do każdej ilości jednorazowo wysyłanego materiału (obrzeży, betonu na ławę, cementu, piasku, masy poliuretanowej) dołączony powinien być dokument potwierdzający jego jakość na podstawie przeprowadzonych badań.</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lastRenderedPageBreak/>
        <w:t xml:space="preserve">Preferowane są wyroby i wytwórnie posiadające Aprobatę Techniczną </w:t>
      </w:r>
      <w:proofErr w:type="spellStart"/>
      <w:r w:rsidRPr="00B20271">
        <w:rPr>
          <w:rFonts w:ascii="Arial" w:hAnsi="Arial" w:cs="Arial"/>
          <w:sz w:val="22"/>
          <w:szCs w:val="22"/>
        </w:rPr>
        <w:t>IBDiM</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u w:val="single"/>
        </w:rPr>
      </w:pPr>
      <w:r w:rsidRPr="00B20271">
        <w:rPr>
          <w:rFonts w:ascii="Arial" w:hAnsi="Arial" w:cs="Arial"/>
          <w:sz w:val="22"/>
          <w:szCs w:val="22"/>
          <w:u w:val="single"/>
        </w:rPr>
        <w:t>2.2. Obrzeża betonowe 6x20 cm o dług.75cm lub 100cm</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 xml:space="preserve">Do wykonania robót należy użyć obrzeży chodnikowych wysokich </w:t>
      </w:r>
      <w:proofErr w:type="spellStart"/>
      <w:r w:rsidRPr="00B20271">
        <w:rPr>
          <w:rFonts w:ascii="Arial" w:hAnsi="Arial" w:cs="Arial"/>
          <w:sz w:val="22"/>
          <w:szCs w:val="22"/>
        </w:rPr>
        <w:t>Ow</w:t>
      </w:r>
      <w:proofErr w:type="spellEnd"/>
      <w:r w:rsidRPr="00B20271">
        <w:rPr>
          <w:rFonts w:ascii="Arial" w:hAnsi="Arial" w:cs="Arial"/>
          <w:sz w:val="22"/>
          <w:szCs w:val="22"/>
        </w:rPr>
        <w:t>, gatunku I,</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 xml:space="preserve">- wykonanych z betonu klasy nie niższej niż C 12/15, </w:t>
      </w:r>
    </w:p>
    <w:p w:rsidR="000F4115" w:rsidRPr="00B20271" w:rsidRDefault="000F4115" w:rsidP="000F4115">
      <w:pPr>
        <w:pStyle w:val="Nagwek1"/>
        <w:shd w:val="clear" w:color="auto" w:fill="FFFFFF"/>
        <w:spacing w:line="360" w:lineRule="auto"/>
        <w:rPr>
          <w:rFonts w:ascii="Arial" w:hAnsi="Arial" w:cs="Arial"/>
          <w:b w:val="0"/>
          <w:sz w:val="22"/>
          <w:szCs w:val="22"/>
        </w:rPr>
      </w:pPr>
      <w:r w:rsidRPr="00B20271">
        <w:rPr>
          <w:rFonts w:ascii="Arial" w:hAnsi="Arial" w:cs="Arial"/>
          <w:b w:val="0"/>
          <w:sz w:val="22"/>
          <w:szCs w:val="22"/>
        </w:rPr>
        <w:t>- spełniających normę PN-EN 771-3+A1:2015-10</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Powierzchnie obrzeży powinny być bez rys, pęknięć i ubytków betonu, o fakturze z formy lub zatartej.</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Krawędzie powinny być równe i proste.</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Dopuszczalne odchyłki wymiarów:</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 dla wysokości i szerokości ±3 mm</w:t>
      </w:r>
    </w:p>
    <w:p w:rsidR="000F4115" w:rsidRPr="00B20271" w:rsidRDefault="000F4115" w:rsidP="000F4115">
      <w:pPr>
        <w:widowControl w:val="0"/>
        <w:autoSpaceDE w:val="0"/>
        <w:autoSpaceDN w:val="0"/>
        <w:adjustRightInd w:val="0"/>
        <w:spacing w:line="360" w:lineRule="auto"/>
        <w:ind w:right="17"/>
        <w:jc w:val="both"/>
        <w:rPr>
          <w:rFonts w:ascii="Arial" w:hAnsi="Arial" w:cs="Arial"/>
          <w:sz w:val="22"/>
          <w:szCs w:val="22"/>
        </w:rPr>
      </w:pPr>
      <w:r w:rsidRPr="00B20271">
        <w:rPr>
          <w:rFonts w:ascii="Arial" w:hAnsi="Arial" w:cs="Arial"/>
          <w:sz w:val="22"/>
          <w:szCs w:val="22"/>
        </w:rPr>
        <w:t>- dla długości ± 8 mm</w:t>
      </w:r>
    </w:p>
    <w:p w:rsidR="000F4115" w:rsidRPr="00B20271" w:rsidRDefault="000F4115" w:rsidP="000F4115">
      <w:pPr>
        <w:widowControl w:val="0"/>
        <w:autoSpaceDE w:val="0"/>
        <w:autoSpaceDN w:val="0"/>
        <w:adjustRightInd w:val="0"/>
        <w:spacing w:line="360" w:lineRule="auto"/>
        <w:ind w:right="19"/>
        <w:jc w:val="both"/>
        <w:rPr>
          <w:rFonts w:ascii="Arial" w:hAnsi="Arial" w:cs="Arial"/>
          <w:sz w:val="22"/>
          <w:szCs w:val="22"/>
          <w:u w:val="single"/>
        </w:rPr>
      </w:pPr>
      <w:r w:rsidRPr="00B20271">
        <w:rPr>
          <w:rFonts w:ascii="Arial" w:hAnsi="Arial" w:cs="Arial"/>
          <w:sz w:val="22"/>
          <w:szCs w:val="22"/>
        </w:rPr>
        <w:t>Sprawdzenie wyglądu zewnętrznego należy przeprowadzić na podstawie oględzin</w:t>
      </w:r>
      <w:r w:rsidRPr="00B20271">
        <w:rPr>
          <w:rFonts w:ascii="Arial" w:hAnsi="Arial" w:cs="Arial"/>
          <w:sz w:val="22"/>
          <w:szCs w:val="22"/>
          <w:u w:val="single"/>
        </w:rPr>
        <w:t>2.3. Materiały do posadowienia krawężników i obrzeży</w:t>
      </w:r>
    </w:p>
    <w:p w:rsidR="000F4115" w:rsidRPr="00B20271" w:rsidRDefault="000F4115" w:rsidP="000F4115">
      <w:pPr>
        <w:widowControl w:val="0"/>
        <w:autoSpaceDE w:val="0"/>
        <w:autoSpaceDN w:val="0"/>
        <w:adjustRightInd w:val="0"/>
        <w:spacing w:line="360" w:lineRule="auto"/>
        <w:ind w:right="19"/>
        <w:jc w:val="both"/>
        <w:rPr>
          <w:rFonts w:ascii="Arial" w:hAnsi="Arial" w:cs="Arial"/>
          <w:sz w:val="22"/>
          <w:szCs w:val="22"/>
        </w:rPr>
      </w:pPr>
      <w:r w:rsidRPr="00B20271">
        <w:rPr>
          <w:rFonts w:ascii="Arial" w:hAnsi="Arial" w:cs="Arial"/>
          <w:sz w:val="22"/>
          <w:szCs w:val="22"/>
        </w:rPr>
        <w:t>Do wykonania ław pod obrzeża należy stosować masę betonową C 12/15.</w:t>
      </w:r>
    </w:p>
    <w:p w:rsidR="000F4115" w:rsidRPr="00B20271" w:rsidRDefault="000F4115" w:rsidP="000F4115">
      <w:pPr>
        <w:widowControl w:val="0"/>
        <w:autoSpaceDE w:val="0"/>
        <w:autoSpaceDN w:val="0"/>
        <w:adjustRightInd w:val="0"/>
        <w:spacing w:line="360" w:lineRule="auto"/>
        <w:ind w:right="19"/>
        <w:jc w:val="both"/>
        <w:rPr>
          <w:rFonts w:ascii="Arial" w:hAnsi="Arial" w:cs="Arial"/>
          <w:sz w:val="22"/>
          <w:szCs w:val="22"/>
          <w:u w:val="single"/>
        </w:rPr>
      </w:pPr>
      <w:r w:rsidRPr="00B20271">
        <w:rPr>
          <w:rFonts w:ascii="Arial" w:hAnsi="Arial" w:cs="Arial"/>
          <w:sz w:val="22"/>
          <w:szCs w:val="22"/>
          <w:u w:val="single"/>
        </w:rPr>
        <w:t>2.3. Nawierzchnia poliuretanowa</w:t>
      </w:r>
    </w:p>
    <w:p w:rsidR="000F4115" w:rsidRPr="00B20271" w:rsidRDefault="000F4115" w:rsidP="000F4115">
      <w:pPr>
        <w:suppressAutoHyphens w:val="0"/>
        <w:autoSpaceDE w:val="0"/>
        <w:autoSpaceDN w:val="0"/>
        <w:adjustRightInd w:val="0"/>
        <w:spacing w:line="360" w:lineRule="auto"/>
        <w:rPr>
          <w:rFonts w:ascii="Arial" w:eastAsia="PTSans-Regular" w:hAnsi="Arial" w:cs="Arial"/>
          <w:sz w:val="22"/>
          <w:szCs w:val="22"/>
          <w:lang w:eastAsia="pl-PL"/>
        </w:rPr>
      </w:pPr>
      <w:r w:rsidRPr="00B20271">
        <w:rPr>
          <w:rFonts w:ascii="Arial" w:eastAsia="PTSans-Bold,Bold" w:hAnsi="Arial" w:cs="Arial"/>
          <w:b/>
          <w:bCs/>
          <w:sz w:val="22"/>
          <w:szCs w:val="22"/>
          <w:lang w:eastAsia="pl-PL"/>
        </w:rPr>
        <w:t xml:space="preserve">Warstwa amortyzująca - </w:t>
      </w:r>
      <w:r w:rsidRPr="00B20271">
        <w:rPr>
          <w:rFonts w:ascii="Arial" w:eastAsia="PTSans-Regular" w:hAnsi="Arial" w:cs="Arial"/>
          <w:sz w:val="22"/>
          <w:szCs w:val="22"/>
          <w:lang w:eastAsia="pl-PL"/>
        </w:rPr>
        <w:t>Warstwa amortyzująca nawierzchni powinna być wykonana z mieszanki kleju poliuretanowego oraz atestowanego granulatu SBR w zależności od typu nawierzchni o wielkości ziarna od 1mm do 4 mm i od 3mm do 8 mm.</w:t>
      </w:r>
    </w:p>
    <w:p w:rsidR="000F4115" w:rsidRPr="00B20271" w:rsidRDefault="000F4115" w:rsidP="000F4115">
      <w:pPr>
        <w:suppressAutoHyphens w:val="0"/>
        <w:autoSpaceDE w:val="0"/>
        <w:autoSpaceDN w:val="0"/>
        <w:adjustRightInd w:val="0"/>
        <w:spacing w:line="360" w:lineRule="auto"/>
        <w:rPr>
          <w:rFonts w:ascii="Arial" w:eastAsia="PTSans-Regular" w:hAnsi="Arial" w:cs="Arial"/>
          <w:sz w:val="22"/>
          <w:szCs w:val="22"/>
          <w:lang w:eastAsia="pl-PL"/>
        </w:rPr>
      </w:pPr>
      <w:r w:rsidRPr="00B20271">
        <w:rPr>
          <w:rFonts w:ascii="Arial" w:eastAsia="PTSans-Regular" w:hAnsi="Arial" w:cs="Arial"/>
          <w:sz w:val="22"/>
          <w:szCs w:val="22"/>
          <w:lang w:eastAsia="pl-PL"/>
        </w:rPr>
        <w:t xml:space="preserve">Grubość warstwy musi uwzględniać wymagane parametry: HIC do 1,5m  </w:t>
      </w:r>
    </w:p>
    <w:p w:rsidR="000F4115" w:rsidRPr="00B20271" w:rsidRDefault="000F4115" w:rsidP="000F4115">
      <w:pPr>
        <w:suppressAutoHyphens w:val="0"/>
        <w:autoSpaceDE w:val="0"/>
        <w:autoSpaceDN w:val="0"/>
        <w:adjustRightInd w:val="0"/>
        <w:spacing w:line="360" w:lineRule="auto"/>
        <w:rPr>
          <w:rFonts w:ascii="Arial" w:hAnsi="Arial" w:cs="Arial"/>
          <w:sz w:val="22"/>
          <w:szCs w:val="22"/>
          <w:u w:val="single"/>
        </w:rPr>
      </w:pPr>
      <w:r w:rsidRPr="00B20271">
        <w:rPr>
          <w:rFonts w:ascii="Arial" w:eastAsia="PTSans-Bold,Bold" w:hAnsi="Arial" w:cs="Arial"/>
          <w:b/>
          <w:bCs/>
          <w:sz w:val="22"/>
          <w:szCs w:val="22"/>
          <w:lang w:eastAsia="pl-PL"/>
        </w:rPr>
        <w:t xml:space="preserve">Warstwa użytkowa - </w:t>
      </w:r>
      <w:r w:rsidRPr="00B20271">
        <w:rPr>
          <w:rFonts w:ascii="Arial" w:eastAsia="PTSans-Regular" w:hAnsi="Arial" w:cs="Arial"/>
          <w:sz w:val="22"/>
          <w:szCs w:val="22"/>
          <w:lang w:eastAsia="pl-PL"/>
        </w:rPr>
        <w:t xml:space="preserve">Warstwa użytkowa nawierzchni powinna być wykonana z mieszanki kleju poliuretanowego oraz atestowanego granulatu EPDM o wielkości ziarna od 1 mm do 3,5 mm. Grubość wynosi od 8 mm do 13 mm dla nawierzchni na placach zabaw. </w:t>
      </w:r>
    </w:p>
    <w:p w:rsidR="000F4115" w:rsidRPr="00B20271" w:rsidRDefault="000F4115" w:rsidP="000F4115">
      <w:pPr>
        <w:widowControl w:val="0"/>
        <w:autoSpaceDE w:val="0"/>
        <w:autoSpaceDN w:val="0"/>
        <w:adjustRightInd w:val="0"/>
        <w:spacing w:line="360" w:lineRule="auto"/>
        <w:ind w:right="153"/>
        <w:jc w:val="both"/>
        <w:rPr>
          <w:rFonts w:ascii="Arial" w:hAnsi="Arial" w:cs="Arial"/>
          <w:sz w:val="22"/>
          <w:szCs w:val="22"/>
          <w:u w:val="single"/>
        </w:rPr>
      </w:pPr>
      <w:r w:rsidRPr="00B20271">
        <w:rPr>
          <w:rFonts w:ascii="Arial" w:hAnsi="Arial" w:cs="Arial"/>
          <w:sz w:val="22"/>
          <w:szCs w:val="22"/>
          <w:u w:val="single"/>
        </w:rPr>
        <w:t>2.4. Przechowywanie i składowanie materiałów</w:t>
      </w:r>
    </w:p>
    <w:p w:rsidR="000F4115" w:rsidRPr="00B20271" w:rsidRDefault="000F4115" w:rsidP="000F4115">
      <w:pPr>
        <w:widowControl w:val="0"/>
        <w:autoSpaceDE w:val="0"/>
        <w:autoSpaceDN w:val="0"/>
        <w:adjustRightInd w:val="0"/>
        <w:spacing w:line="360" w:lineRule="auto"/>
        <w:ind w:right="153"/>
        <w:jc w:val="both"/>
        <w:rPr>
          <w:rFonts w:ascii="Arial" w:hAnsi="Arial" w:cs="Arial"/>
          <w:sz w:val="22"/>
          <w:szCs w:val="22"/>
        </w:rPr>
      </w:pPr>
      <w:r w:rsidRPr="00B20271">
        <w:rPr>
          <w:rFonts w:ascii="Arial" w:hAnsi="Arial" w:cs="Arial"/>
          <w:sz w:val="22"/>
          <w:szCs w:val="22"/>
        </w:rPr>
        <w:t>Obrzeża bet. powinny być składowane w pozycji wbudowania na otwartej przestrzeni, na podłożu wyrównanym odwodnionym z zastosowaniem podkładek i przekładek lub na paletach transportowych.</w:t>
      </w:r>
    </w:p>
    <w:p w:rsidR="000F4115" w:rsidRPr="00B20271" w:rsidRDefault="000F4115" w:rsidP="000F4115">
      <w:pPr>
        <w:widowControl w:val="0"/>
        <w:autoSpaceDE w:val="0"/>
        <w:autoSpaceDN w:val="0"/>
        <w:adjustRightInd w:val="0"/>
        <w:spacing w:line="360" w:lineRule="auto"/>
        <w:ind w:right="153"/>
        <w:jc w:val="both"/>
        <w:rPr>
          <w:rFonts w:ascii="Arial" w:hAnsi="Arial" w:cs="Arial"/>
          <w:sz w:val="22"/>
          <w:szCs w:val="22"/>
        </w:rPr>
      </w:pPr>
      <w:r w:rsidRPr="00B20271">
        <w:rPr>
          <w:rFonts w:ascii="Arial" w:hAnsi="Arial" w:cs="Arial"/>
          <w:sz w:val="22"/>
          <w:szCs w:val="22"/>
        </w:rPr>
        <w:t>Kruszywa należy gromadzić w pryzmach na dobrze odwodnionym placu w warunkach zabezpieczających przed zanieczyszczeniem i przed wymieszaniem różnych rodzajów i frakcji.</w:t>
      </w:r>
    </w:p>
    <w:p w:rsidR="000F4115" w:rsidRPr="00B20271" w:rsidRDefault="000F4115" w:rsidP="000F4115">
      <w:pPr>
        <w:widowControl w:val="0"/>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autoSpaceDE w:val="0"/>
        <w:autoSpaceDN w:val="0"/>
        <w:adjustRightInd w:val="0"/>
        <w:spacing w:line="360" w:lineRule="auto"/>
        <w:ind w:right="1977"/>
        <w:rPr>
          <w:rFonts w:ascii="Arial" w:hAnsi="Arial" w:cs="Arial"/>
          <w:b/>
          <w:sz w:val="28"/>
          <w:szCs w:val="28"/>
        </w:rPr>
      </w:pPr>
      <w:r w:rsidRPr="00B20271">
        <w:rPr>
          <w:rFonts w:ascii="Arial" w:hAnsi="Arial" w:cs="Arial"/>
          <w:b/>
          <w:sz w:val="28"/>
          <w:szCs w:val="28"/>
        </w:rPr>
        <w:t>3. Sprzęt</w:t>
      </w:r>
    </w:p>
    <w:p w:rsidR="000F4115" w:rsidRPr="00B20271" w:rsidRDefault="000F4115" w:rsidP="000F4115">
      <w:pPr>
        <w:widowControl w:val="0"/>
        <w:autoSpaceDE w:val="0"/>
        <w:autoSpaceDN w:val="0"/>
        <w:adjustRightInd w:val="0"/>
        <w:spacing w:line="360" w:lineRule="auto"/>
        <w:ind w:right="1977"/>
        <w:jc w:val="both"/>
        <w:rPr>
          <w:rFonts w:ascii="Arial" w:hAnsi="Arial" w:cs="Arial"/>
          <w:sz w:val="22"/>
          <w:szCs w:val="22"/>
        </w:rPr>
      </w:pPr>
      <w:r w:rsidRPr="00B20271">
        <w:rPr>
          <w:rFonts w:ascii="Arial" w:hAnsi="Arial" w:cs="Arial"/>
          <w:sz w:val="22"/>
          <w:szCs w:val="22"/>
        </w:rPr>
        <w:t>Ogólne wymagania dotyczące sprzętu podano w "Wymagania ogólne".</w:t>
      </w:r>
    </w:p>
    <w:p w:rsidR="000F4115" w:rsidRPr="00B20271" w:rsidRDefault="000F4115" w:rsidP="000F4115">
      <w:pPr>
        <w:suppressAutoHyphens w:val="0"/>
        <w:autoSpaceDE w:val="0"/>
        <w:autoSpaceDN w:val="0"/>
        <w:adjustRightInd w:val="0"/>
        <w:spacing w:line="360" w:lineRule="auto"/>
        <w:jc w:val="both"/>
        <w:rPr>
          <w:rFonts w:ascii="Arial" w:hAnsi="Arial" w:cs="Arial"/>
          <w:sz w:val="22"/>
          <w:szCs w:val="22"/>
          <w:lang w:eastAsia="pl-PL"/>
        </w:rPr>
      </w:pPr>
      <w:r w:rsidRPr="00B20271">
        <w:rPr>
          <w:rFonts w:ascii="Arial" w:hAnsi="Arial" w:cs="Arial"/>
          <w:sz w:val="22"/>
          <w:szCs w:val="22"/>
          <w:u w:val="single"/>
        </w:rPr>
        <w:t>3.1</w:t>
      </w:r>
      <w:r w:rsidRPr="00B20271">
        <w:rPr>
          <w:rFonts w:ascii="Arial" w:hAnsi="Arial" w:cs="Arial"/>
          <w:sz w:val="22"/>
          <w:szCs w:val="22"/>
        </w:rPr>
        <w:t xml:space="preserve"> </w:t>
      </w:r>
      <w:r w:rsidRPr="00B20271">
        <w:rPr>
          <w:rFonts w:ascii="Arial" w:hAnsi="Arial" w:cs="Arial"/>
          <w:sz w:val="22"/>
          <w:szCs w:val="22"/>
          <w:lang w:eastAsia="pl-PL"/>
        </w:rPr>
        <w:t>Do wykonania wykopów i podbudowy może być stosowany sprzęt tj.: koparko</w:t>
      </w:r>
      <w:r w:rsidRPr="00B20271">
        <w:rPr>
          <w:rFonts w:ascii="Corbel" w:hAnsi="Corbel" w:cs="Arial"/>
          <w:sz w:val="22"/>
          <w:szCs w:val="22"/>
          <w:lang w:eastAsia="pl-PL"/>
        </w:rPr>
        <w:t>‐</w:t>
      </w:r>
      <w:r w:rsidRPr="00B20271">
        <w:rPr>
          <w:rFonts w:ascii="Arial" w:hAnsi="Arial" w:cs="Arial"/>
          <w:sz w:val="22"/>
          <w:szCs w:val="22"/>
          <w:lang w:eastAsia="pl-PL"/>
        </w:rPr>
        <w:t>spycharki,  koparko</w:t>
      </w:r>
      <w:r w:rsidRPr="00B20271">
        <w:rPr>
          <w:rFonts w:ascii="Corbel" w:hAnsi="Corbel" w:cs="Arial"/>
          <w:sz w:val="22"/>
          <w:szCs w:val="22"/>
          <w:lang w:eastAsia="pl-PL"/>
        </w:rPr>
        <w:t>‐</w:t>
      </w:r>
      <w:r w:rsidRPr="00B20271">
        <w:rPr>
          <w:rFonts w:ascii="Arial" w:hAnsi="Arial" w:cs="Arial"/>
          <w:sz w:val="22"/>
          <w:szCs w:val="22"/>
          <w:lang w:eastAsia="pl-PL"/>
        </w:rPr>
        <w:t xml:space="preserve">ładowarki, spycharki gąsienicowe, równiarki, układarki, walce ogumione i stalowe wibracyjne lub statyczne, zagęszczarki płytowe lub inny sprzęt akceptowany przez Inwestora. </w:t>
      </w:r>
    </w:p>
    <w:p w:rsidR="000F4115" w:rsidRPr="00B20271" w:rsidRDefault="000F4115" w:rsidP="000F4115">
      <w:pPr>
        <w:widowControl w:val="0"/>
        <w:autoSpaceDE w:val="0"/>
        <w:autoSpaceDN w:val="0"/>
        <w:adjustRightInd w:val="0"/>
        <w:spacing w:line="360" w:lineRule="auto"/>
        <w:ind w:right="1852"/>
        <w:rPr>
          <w:rFonts w:ascii="Arial" w:hAnsi="Arial" w:cs="Arial"/>
          <w:sz w:val="22"/>
          <w:szCs w:val="22"/>
          <w:lang w:eastAsia="pl-PL"/>
        </w:rPr>
      </w:pPr>
      <w:r w:rsidRPr="00B20271">
        <w:rPr>
          <w:rFonts w:ascii="Arial" w:hAnsi="Arial" w:cs="Arial"/>
          <w:sz w:val="22"/>
          <w:szCs w:val="22"/>
          <w:u w:val="single"/>
        </w:rPr>
        <w:t>3.2</w:t>
      </w:r>
      <w:r w:rsidRPr="00B20271">
        <w:rPr>
          <w:rFonts w:ascii="Arial" w:hAnsi="Arial" w:cs="Arial"/>
          <w:i/>
          <w:iCs/>
          <w:sz w:val="22"/>
          <w:szCs w:val="22"/>
        </w:rPr>
        <w:t xml:space="preserve">. </w:t>
      </w:r>
      <w:r w:rsidRPr="00B20271">
        <w:rPr>
          <w:rFonts w:ascii="Arial" w:hAnsi="Arial" w:cs="Arial"/>
          <w:sz w:val="22"/>
          <w:szCs w:val="22"/>
        </w:rPr>
        <w:t xml:space="preserve">Roboty można wykonywać ręcznie przy pomocy drobnego sprzętu z zastosowaniem: mieszalników, betoniarek do wytwarzania zapraw lub podsypki cementowo-piaskowej, wibratorów płytowych, lub innego sprzętu </w:t>
      </w:r>
      <w:r w:rsidRPr="00B20271">
        <w:rPr>
          <w:rFonts w:ascii="Arial" w:hAnsi="Arial" w:cs="Arial"/>
          <w:sz w:val="22"/>
          <w:szCs w:val="22"/>
          <w:lang w:eastAsia="pl-PL"/>
        </w:rPr>
        <w:t>akceptowanego przez Inwestora.</w:t>
      </w:r>
    </w:p>
    <w:p w:rsidR="000F4115" w:rsidRPr="00B20271" w:rsidRDefault="000F4115" w:rsidP="000F4115">
      <w:pPr>
        <w:widowControl w:val="0"/>
        <w:autoSpaceDE w:val="0"/>
        <w:autoSpaceDN w:val="0"/>
        <w:adjustRightInd w:val="0"/>
        <w:spacing w:line="360" w:lineRule="auto"/>
        <w:ind w:right="1852"/>
        <w:rPr>
          <w:rFonts w:ascii="Arial" w:hAnsi="Arial" w:cs="Arial"/>
          <w:b/>
          <w:sz w:val="28"/>
          <w:szCs w:val="28"/>
        </w:rPr>
      </w:pPr>
    </w:p>
    <w:p w:rsidR="000F4115" w:rsidRPr="00B20271" w:rsidRDefault="000F4115" w:rsidP="000F4115">
      <w:pPr>
        <w:widowControl w:val="0"/>
        <w:autoSpaceDE w:val="0"/>
        <w:autoSpaceDN w:val="0"/>
        <w:adjustRightInd w:val="0"/>
        <w:spacing w:line="360" w:lineRule="auto"/>
        <w:ind w:right="1852"/>
        <w:rPr>
          <w:rFonts w:ascii="Arial" w:hAnsi="Arial" w:cs="Arial"/>
          <w:b/>
          <w:sz w:val="28"/>
          <w:szCs w:val="28"/>
        </w:rPr>
      </w:pPr>
      <w:r w:rsidRPr="00B20271">
        <w:rPr>
          <w:rFonts w:ascii="Arial" w:hAnsi="Arial" w:cs="Arial"/>
          <w:b/>
          <w:sz w:val="28"/>
          <w:szCs w:val="28"/>
        </w:rPr>
        <w:t>4. Transport</w:t>
      </w:r>
    </w:p>
    <w:p w:rsidR="000F4115" w:rsidRPr="00B20271" w:rsidRDefault="000F4115" w:rsidP="000F4115">
      <w:pPr>
        <w:widowControl w:val="0"/>
        <w:autoSpaceDE w:val="0"/>
        <w:autoSpaceDN w:val="0"/>
        <w:adjustRightInd w:val="0"/>
        <w:spacing w:line="360" w:lineRule="auto"/>
        <w:ind w:right="1852"/>
        <w:rPr>
          <w:rFonts w:ascii="Arial" w:hAnsi="Arial" w:cs="Arial"/>
          <w:sz w:val="22"/>
          <w:szCs w:val="22"/>
        </w:rPr>
      </w:pPr>
      <w:r w:rsidRPr="00B20271">
        <w:rPr>
          <w:rFonts w:ascii="Arial" w:hAnsi="Arial" w:cs="Arial"/>
          <w:sz w:val="22"/>
          <w:szCs w:val="22"/>
        </w:rPr>
        <w:t>Ogólne wymagania dotyczące transportu podano w "Wymagania ogólne".</w:t>
      </w:r>
    </w:p>
    <w:p w:rsidR="000F4115" w:rsidRPr="00B20271" w:rsidRDefault="000F4115" w:rsidP="000F4115">
      <w:pPr>
        <w:widowControl w:val="0"/>
        <w:autoSpaceDE w:val="0"/>
        <w:autoSpaceDN w:val="0"/>
        <w:adjustRightInd w:val="0"/>
        <w:spacing w:line="360" w:lineRule="auto"/>
        <w:ind w:right="230"/>
        <w:rPr>
          <w:rFonts w:ascii="Arial" w:hAnsi="Arial" w:cs="Arial"/>
          <w:sz w:val="22"/>
          <w:szCs w:val="22"/>
          <w:u w:val="single"/>
        </w:rPr>
      </w:pPr>
      <w:r w:rsidRPr="00B20271">
        <w:rPr>
          <w:rFonts w:ascii="Arial" w:hAnsi="Arial" w:cs="Arial"/>
          <w:sz w:val="22"/>
          <w:szCs w:val="22"/>
          <w:u w:val="single"/>
        </w:rPr>
        <w:t>4.1. Transport materiałów</w:t>
      </w:r>
    </w:p>
    <w:p w:rsidR="000F4115" w:rsidRPr="00B20271" w:rsidRDefault="000F4115" w:rsidP="000F4115">
      <w:pPr>
        <w:widowControl w:val="0"/>
        <w:autoSpaceDE w:val="0"/>
        <w:autoSpaceDN w:val="0"/>
        <w:adjustRightInd w:val="0"/>
        <w:spacing w:line="360" w:lineRule="auto"/>
        <w:ind w:right="230"/>
        <w:rPr>
          <w:rFonts w:ascii="Arial" w:hAnsi="Arial" w:cs="Arial"/>
          <w:sz w:val="22"/>
          <w:szCs w:val="22"/>
        </w:rPr>
      </w:pPr>
      <w:r w:rsidRPr="00B20271">
        <w:rPr>
          <w:rFonts w:ascii="Arial" w:hAnsi="Arial" w:cs="Arial"/>
          <w:sz w:val="22"/>
          <w:szCs w:val="22"/>
        </w:rPr>
        <w:t xml:space="preserve">Krawężniki i obrzeża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Sposób ich załadunku na środki transportowe i zabezpieczenie przed przesunięciem w czasie jazdy powinny być zgodne z obowiązującymi przepisami. </w:t>
      </w:r>
      <w:r w:rsidRPr="00B20271">
        <w:rPr>
          <w:rFonts w:ascii="Arial" w:hAnsi="Arial" w:cs="Arial"/>
          <w:sz w:val="22"/>
          <w:szCs w:val="22"/>
          <w:lang w:eastAsia="pl-PL"/>
        </w:rPr>
        <w:t>Cement i materiał do wyk. nawierzchni poliuretanowej, może być przewożony na miejsce wbudowania dowolnymi środkami transportu,</w:t>
      </w:r>
      <w:r w:rsidRPr="00B20271">
        <w:rPr>
          <w:rFonts w:ascii="Arial" w:hAnsi="Arial" w:cs="Arial"/>
          <w:sz w:val="22"/>
          <w:szCs w:val="22"/>
        </w:rPr>
        <w:t xml:space="preserve"> </w:t>
      </w:r>
      <w:r w:rsidRPr="00B20271">
        <w:rPr>
          <w:rFonts w:ascii="Arial" w:hAnsi="Arial" w:cs="Arial"/>
          <w:sz w:val="22"/>
          <w:szCs w:val="22"/>
          <w:lang w:eastAsia="pl-PL"/>
        </w:rPr>
        <w:t>zapewniającymi zachowanie własności materiałów podczas transportu. Transport kruszywa musi odbywać się w sposób przeciwdziałający jego zanieczyszczeniu i rozsegregowaniu.</w:t>
      </w:r>
    </w:p>
    <w:p w:rsidR="000F4115" w:rsidRPr="00B20271" w:rsidRDefault="000F4115" w:rsidP="000F4115">
      <w:pPr>
        <w:widowControl w:val="0"/>
        <w:autoSpaceDE w:val="0"/>
        <w:autoSpaceDN w:val="0"/>
        <w:adjustRightInd w:val="0"/>
        <w:spacing w:line="360" w:lineRule="auto"/>
        <w:ind w:right="153"/>
        <w:jc w:val="both"/>
        <w:rPr>
          <w:rFonts w:ascii="Arial" w:hAnsi="Arial" w:cs="Arial"/>
          <w:sz w:val="22"/>
          <w:szCs w:val="22"/>
        </w:rPr>
      </w:pPr>
    </w:p>
    <w:p w:rsidR="000F4115" w:rsidRPr="00B20271" w:rsidRDefault="000F4115" w:rsidP="000F4115">
      <w:pPr>
        <w:widowControl w:val="0"/>
        <w:autoSpaceDE w:val="0"/>
        <w:autoSpaceDN w:val="0"/>
        <w:adjustRightInd w:val="0"/>
        <w:spacing w:line="360" w:lineRule="auto"/>
        <w:ind w:right="2064"/>
        <w:rPr>
          <w:rFonts w:ascii="Arial" w:hAnsi="Arial" w:cs="Arial"/>
          <w:b/>
          <w:sz w:val="28"/>
          <w:szCs w:val="28"/>
        </w:rPr>
      </w:pPr>
      <w:r w:rsidRPr="00B20271">
        <w:rPr>
          <w:rFonts w:ascii="Arial" w:hAnsi="Arial" w:cs="Arial"/>
          <w:b/>
          <w:sz w:val="28"/>
          <w:szCs w:val="28"/>
        </w:rPr>
        <w:t>5. Wykonanie Robót</w:t>
      </w:r>
    </w:p>
    <w:p w:rsidR="000F4115" w:rsidRPr="00B20271" w:rsidRDefault="000F4115" w:rsidP="000F4115">
      <w:pPr>
        <w:widowControl w:val="0"/>
        <w:autoSpaceDE w:val="0"/>
        <w:autoSpaceDN w:val="0"/>
        <w:adjustRightInd w:val="0"/>
        <w:spacing w:line="360" w:lineRule="auto"/>
        <w:ind w:right="96"/>
        <w:rPr>
          <w:rFonts w:ascii="Arial" w:hAnsi="Arial" w:cs="Arial"/>
          <w:sz w:val="22"/>
          <w:szCs w:val="22"/>
        </w:rPr>
      </w:pPr>
      <w:r w:rsidRPr="00B20271">
        <w:rPr>
          <w:rFonts w:ascii="Arial" w:hAnsi="Arial" w:cs="Arial"/>
          <w:sz w:val="22"/>
          <w:szCs w:val="22"/>
        </w:rPr>
        <w:t>Ogólne zasady wykonywania Robót podano w. "Wymagania ogólne".</w:t>
      </w:r>
    </w:p>
    <w:p w:rsidR="000F4115" w:rsidRPr="00B20271" w:rsidRDefault="000F4115" w:rsidP="000F4115">
      <w:pPr>
        <w:widowControl w:val="0"/>
        <w:autoSpaceDE w:val="0"/>
        <w:autoSpaceDN w:val="0"/>
        <w:adjustRightInd w:val="0"/>
        <w:spacing w:line="360" w:lineRule="auto"/>
        <w:ind w:right="96"/>
        <w:rPr>
          <w:rFonts w:ascii="Arial" w:hAnsi="Arial" w:cs="Arial"/>
          <w:sz w:val="22"/>
          <w:szCs w:val="22"/>
          <w:u w:val="single"/>
        </w:rPr>
      </w:pPr>
      <w:r w:rsidRPr="00B20271">
        <w:rPr>
          <w:rFonts w:ascii="Arial" w:hAnsi="Arial" w:cs="Arial"/>
          <w:sz w:val="22"/>
          <w:szCs w:val="22"/>
          <w:u w:val="single"/>
        </w:rPr>
        <w:t>5.1. Wykonanie koryta, podbudowy i ław fundamentowych</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rPr>
        <w:t>Wykonawca powinien przystąpić do wykonania koryta oraz profilowania i zagęszczenia podłoża bezpośrednio przed rozpoczęciem robót związanych z wykonaniem warstw nawierzchni.</w:t>
      </w:r>
    </w:p>
    <w:p w:rsidR="000F4115" w:rsidRPr="00B20271" w:rsidRDefault="000F4115" w:rsidP="000F4115">
      <w:pPr>
        <w:suppressAutoHyphens w:val="0"/>
        <w:autoSpaceDE w:val="0"/>
        <w:autoSpaceDN w:val="0"/>
        <w:adjustRightInd w:val="0"/>
        <w:spacing w:line="360" w:lineRule="auto"/>
        <w:rPr>
          <w:rFonts w:ascii="Arial" w:hAnsi="Arial" w:cs="Arial"/>
          <w:lang w:eastAsia="pl-PL"/>
        </w:rPr>
      </w:pPr>
      <w:r w:rsidRPr="00B20271">
        <w:rPr>
          <w:rFonts w:ascii="Arial" w:hAnsi="Arial" w:cs="Arial"/>
          <w:sz w:val="22"/>
          <w:szCs w:val="22"/>
          <w:lang w:eastAsia="pl-PL"/>
        </w:rPr>
        <w:t xml:space="preserve">Przed przystąpieniem do profilowania podłoże powinno być oczyszczone ze wszelkich zanieczyszczeń. Należy usunąć błoto i grunt, który uległ nadmiernemu nawilgoceniu. Po oczyszczeniu powierzchni podłoża, które ma być profilowane należy sprawdzić, czy istniejące rzędne terenu umożliwiają uzyskanie po profilowaniu zaprojektowanych rzędnych podłoża. Bezpośrednio po profilowaniu podłoża należy przystąpić do jego zagęszczania. Nierówności powstałe przy zagęszczaniu powinny być naprawione przez Wykonawcę w sposób zaakceptowany przez Inwestora. Zagęszczenie podłoża należy kontrolować według normalnej próby </w:t>
      </w:r>
      <w:proofErr w:type="spellStart"/>
      <w:r w:rsidRPr="00B20271">
        <w:rPr>
          <w:rFonts w:ascii="Arial" w:hAnsi="Arial" w:cs="Arial"/>
          <w:sz w:val="22"/>
          <w:szCs w:val="22"/>
          <w:lang w:eastAsia="pl-PL"/>
        </w:rPr>
        <w:t>Proctora</w:t>
      </w:r>
      <w:proofErr w:type="spellEnd"/>
      <w:r w:rsidRPr="00B20271">
        <w:rPr>
          <w:rFonts w:ascii="Arial" w:hAnsi="Arial" w:cs="Arial"/>
          <w:sz w:val="22"/>
          <w:szCs w:val="22"/>
          <w:lang w:eastAsia="pl-PL"/>
        </w:rPr>
        <w:t>. Wskaźnik zagęszczenia należy określić zgodnie z BN</w:t>
      </w:r>
      <w:r w:rsidRPr="00B20271">
        <w:rPr>
          <w:rFonts w:ascii="Corbel" w:hAnsi="Corbel" w:cs="Arial"/>
          <w:sz w:val="22"/>
          <w:szCs w:val="22"/>
          <w:lang w:eastAsia="pl-PL"/>
        </w:rPr>
        <w:t>‐</w:t>
      </w:r>
      <w:r w:rsidRPr="00B20271">
        <w:rPr>
          <w:rFonts w:ascii="Arial" w:hAnsi="Arial" w:cs="Arial"/>
          <w:sz w:val="22"/>
          <w:szCs w:val="22"/>
          <w:lang w:eastAsia="pl-PL"/>
        </w:rPr>
        <w:t>77/8931</w:t>
      </w:r>
      <w:r w:rsidRPr="00B20271">
        <w:rPr>
          <w:rFonts w:ascii="Corbel" w:hAnsi="Corbel" w:cs="Arial"/>
          <w:sz w:val="22"/>
          <w:szCs w:val="22"/>
          <w:lang w:eastAsia="pl-PL"/>
        </w:rPr>
        <w:t>‐</w:t>
      </w:r>
      <w:r w:rsidRPr="00B20271">
        <w:rPr>
          <w:rFonts w:ascii="Arial" w:hAnsi="Arial" w:cs="Arial"/>
          <w:sz w:val="22"/>
          <w:szCs w:val="22"/>
          <w:lang w:eastAsia="pl-PL"/>
        </w:rPr>
        <w:t xml:space="preserve">12. Podbudowa powinna składać się z trzech warstw w tym z  piasku i kruszywa łamanego stabilizowanego mechanicznie. Zagęszczanie każdej warstwy podbudowy musi odbywać się do osiągnięcia zagęszczenia nie mniejszego od 1,00 według normalnej próby </w:t>
      </w:r>
      <w:proofErr w:type="spellStart"/>
      <w:r w:rsidRPr="00B20271">
        <w:rPr>
          <w:rFonts w:ascii="Arial" w:hAnsi="Arial" w:cs="Arial"/>
          <w:sz w:val="22"/>
          <w:szCs w:val="22"/>
          <w:lang w:eastAsia="pl-PL"/>
        </w:rPr>
        <w:t>Proctora</w:t>
      </w:r>
      <w:proofErr w:type="spellEnd"/>
      <w:r w:rsidRPr="00B20271">
        <w:rPr>
          <w:rFonts w:ascii="Arial" w:hAnsi="Arial" w:cs="Arial"/>
          <w:sz w:val="22"/>
          <w:szCs w:val="22"/>
          <w:lang w:eastAsia="pl-PL"/>
        </w:rPr>
        <w:t xml:space="preserve">. </w:t>
      </w:r>
      <w:r w:rsidRPr="00B20271">
        <w:rPr>
          <w:rFonts w:ascii="Arial" w:hAnsi="Arial" w:cs="Arial"/>
          <w:sz w:val="22"/>
          <w:szCs w:val="22"/>
        </w:rPr>
        <w:t>Wymiary koryta pod ławę powinny odpowiadać wymiarom ławy w planie z uwzględnieniem gr. deskowania. Ława betonowa powinna być wykonywana przy temperaturze powyżej 5°C, w podłożu nie zamarzniętym.</w:t>
      </w:r>
    </w:p>
    <w:p w:rsidR="000F4115" w:rsidRPr="00B20271" w:rsidRDefault="000F4115" w:rsidP="000F4115">
      <w:pPr>
        <w:widowControl w:val="0"/>
        <w:autoSpaceDE w:val="0"/>
        <w:autoSpaceDN w:val="0"/>
        <w:adjustRightInd w:val="0"/>
        <w:spacing w:line="360" w:lineRule="auto"/>
        <w:ind w:right="19"/>
        <w:jc w:val="both"/>
        <w:rPr>
          <w:rFonts w:ascii="Arial" w:hAnsi="Arial" w:cs="Arial"/>
          <w:sz w:val="22"/>
          <w:szCs w:val="22"/>
        </w:rPr>
      </w:pPr>
      <w:r w:rsidRPr="00B20271">
        <w:rPr>
          <w:rFonts w:ascii="Arial" w:hAnsi="Arial" w:cs="Arial"/>
          <w:sz w:val="22"/>
          <w:szCs w:val="22"/>
          <w:u w:val="single"/>
        </w:rPr>
        <w:t>5.2. Ustawienie obrzeży betonowych</w:t>
      </w:r>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ind w:right="19"/>
        <w:jc w:val="both"/>
        <w:rPr>
          <w:rFonts w:ascii="Arial" w:hAnsi="Arial" w:cs="Arial"/>
          <w:sz w:val="22"/>
          <w:szCs w:val="22"/>
        </w:rPr>
      </w:pPr>
      <w:r w:rsidRPr="00B20271">
        <w:rPr>
          <w:rFonts w:ascii="Arial" w:hAnsi="Arial" w:cs="Arial"/>
          <w:sz w:val="22"/>
          <w:szCs w:val="22"/>
        </w:rPr>
        <w:t xml:space="preserve">Ustawienie obrzeży chodnikowych na ławie betonowej wykonuje się na podsypce cementowo-piaskowej 1:4 o grubości min. 3 cm po zagęszczeniu. </w:t>
      </w:r>
    </w:p>
    <w:p w:rsidR="000F4115" w:rsidRPr="00B20271" w:rsidRDefault="000F4115" w:rsidP="000F4115">
      <w:pPr>
        <w:suppressAutoHyphens w:val="0"/>
        <w:autoSpaceDE w:val="0"/>
        <w:autoSpaceDN w:val="0"/>
        <w:adjustRightInd w:val="0"/>
        <w:spacing w:line="360" w:lineRule="auto"/>
        <w:rPr>
          <w:rFonts w:ascii="Arial" w:hAnsi="Arial" w:cs="Arial"/>
          <w:bCs/>
          <w:sz w:val="22"/>
          <w:szCs w:val="22"/>
          <w:u w:val="single"/>
        </w:rPr>
      </w:pPr>
      <w:r w:rsidRPr="00B20271">
        <w:rPr>
          <w:rFonts w:ascii="Arial" w:hAnsi="Arial" w:cs="Arial"/>
          <w:sz w:val="22"/>
          <w:szCs w:val="22"/>
          <w:u w:val="single"/>
        </w:rPr>
        <w:lastRenderedPageBreak/>
        <w:t xml:space="preserve">5.3  Wykonanie nawierzchni poliuretanowej </w:t>
      </w:r>
      <w:r w:rsidRPr="00B20271">
        <w:rPr>
          <w:rFonts w:ascii="Arial" w:eastAsia="PTSans-Regular" w:hAnsi="Arial" w:cs="Arial"/>
          <w:sz w:val="22"/>
          <w:szCs w:val="22"/>
          <w:u w:val="single"/>
          <w:lang w:eastAsia="pl-PL"/>
        </w:rPr>
        <w:t>zgodne z normami PN-EN 1177:2009,</w:t>
      </w:r>
      <w:r w:rsidRPr="00B20271">
        <w:rPr>
          <w:rFonts w:ascii="Arial" w:hAnsi="Arial" w:cs="Arial"/>
          <w:bCs/>
          <w:sz w:val="22"/>
          <w:szCs w:val="22"/>
          <w:u w:val="single"/>
        </w:rPr>
        <w:t xml:space="preserve">  (PN-EN 1176- 1:2009</w:t>
      </w:r>
      <w:r w:rsidRPr="00B20271">
        <w:rPr>
          <w:rFonts w:ascii="Arial" w:eastAsia="PTSans-Regular" w:hAnsi="Arial" w:cs="Arial"/>
          <w:sz w:val="22"/>
          <w:szCs w:val="22"/>
          <w:u w:val="single"/>
          <w:lang w:eastAsia="pl-PL"/>
        </w:rPr>
        <w:t>,</w:t>
      </w:r>
      <w:r w:rsidRPr="00B20271">
        <w:rPr>
          <w:rFonts w:ascii="Arial" w:hAnsi="Arial" w:cs="Arial"/>
          <w:bCs/>
          <w:sz w:val="22"/>
          <w:szCs w:val="22"/>
          <w:u w:val="single"/>
        </w:rPr>
        <w:t xml:space="preserve">  PN-EN 1176-7:2009) z mat.</w:t>
      </w:r>
      <w:r w:rsidRPr="00B20271">
        <w:rPr>
          <w:rFonts w:ascii="Arial" w:eastAsia="PTSans-Regular" w:hAnsi="Arial" w:cs="Arial"/>
          <w:sz w:val="22"/>
          <w:szCs w:val="22"/>
          <w:u w:val="single"/>
          <w:lang w:eastAsia="pl-PL"/>
        </w:rPr>
        <w:t xml:space="preserve"> posiadających certyfikaty, deklaracje zgodności z normą i atesty higieniczne.</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rPr>
      </w:pPr>
      <w:r w:rsidRPr="00B20271">
        <w:rPr>
          <w:rFonts w:ascii="Arial" w:hAnsi="Arial" w:cs="Arial"/>
          <w:sz w:val="22"/>
          <w:szCs w:val="22"/>
        </w:rPr>
        <w:t xml:space="preserve">Nawierzchnia poliuretanowa </w:t>
      </w:r>
      <w:r w:rsidRPr="00B20271">
        <w:rPr>
          <w:rFonts w:ascii="Arial" w:eastAsia="PTSans-Regular" w:hAnsi="Arial" w:cs="Arial"/>
          <w:sz w:val="22"/>
          <w:szCs w:val="22"/>
          <w:lang w:eastAsia="pl-PL"/>
        </w:rPr>
        <w:t>dwuwarstwowa i</w:t>
      </w:r>
      <w:r w:rsidRPr="00B20271">
        <w:rPr>
          <w:rFonts w:ascii="Arial" w:hAnsi="Arial" w:cs="Arial"/>
          <w:sz w:val="22"/>
          <w:szCs w:val="22"/>
        </w:rPr>
        <w:t xml:space="preserve"> </w:t>
      </w:r>
      <w:proofErr w:type="spellStart"/>
      <w:r w:rsidRPr="00B20271">
        <w:rPr>
          <w:rFonts w:ascii="Arial" w:hAnsi="Arial" w:cs="Arial"/>
          <w:sz w:val="22"/>
          <w:szCs w:val="22"/>
        </w:rPr>
        <w:t>b</w:t>
      </w:r>
      <w:r w:rsidRPr="00B20271">
        <w:rPr>
          <w:rFonts w:ascii="Arial" w:eastAsia="PTSans-Regular" w:hAnsi="Arial" w:cs="Arial"/>
          <w:sz w:val="22"/>
          <w:szCs w:val="22"/>
          <w:lang w:eastAsia="pl-PL"/>
        </w:rPr>
        <w:t>ezspoinowa</w:t>
      </w:r>
      <w:proofErr w:type="spellEnd"/>
      <w:r w:rsidRPr="00B20271">
        <w:rPr>
          <w:rFonts w:ascii="Arial" w:hAnsi="Arial" w:cs="Arial"/>
          <w:sz w:val="22"/>
          <w:szCs w:val="22"/>
        </w:rPr>
        <w:t xml:space="preserve"> </w:t>
      </w:r>
      <w:r w:rsidRPr="00B20271">
        <w:rPr>
          <w:rFonts w:ascii="Arial" w:eastAsia="PTSans-Regular" w:hAnsi="Arial" w:cs="Arial"/>
          <w:sz w:val="22"/>
          <w:szCs w:val="22"/>
          <w:lang w:eastAsia="pl-PL"/>
        </w:rPr>
        <w:t xml:space="preserve">wykonana będzie w miejscu wbudowania na bazie granulatu gumowego i kleju poliuretanowego. </w:t>
      </w:r>
      <w:r w:rsidRPr="00B20271">
        <w:rPr>
          <w:rFonts w:ascii="Arial" w:hAnsi="Arial" w:cs="Arial"/>
          <w:sz w:val="22"/>
          <w:szCs w:val="22"/>
          <w:lang w:eastAsia="pl-PL"/>
        </w:rPr>
        <w:t>Przygotowan</w:t>
      </w:r>
      <w:r w:rsidRPr="00B20271">
        <w:rPr>
          <w:rFonts w:ascii="Arial" w:eastAsia="TimesNewRoman" w:hAnsi="Arial" w:cs="Arial"/>
          <w:sz w:val="22"/>
          <w:szCs w:val="22"/>
          <w:lang w:eastAsia="pl-PL"/>
        </w:rPr>
        <w:t xml:space="preserve">ą </w:t>
      </w:r>
      <w:r w:rsidRPr="00B20271">
        <w:rPr>
          <w:rFonts w:ascii="Arial" w:hAnsi="Arial" w:cs="Arial"/>
          <w:sz w:val="22"/>
          <w:szCs w:val="22"/>
          <w:lang w:eastAsia="pl-PL"/>
        </w:rPr>
        <w:t>mieszanin</w:t>
      </w:r>
      <w:r w:rsidRPr="00B20271">
        <w:rPr>
          <w:rFonts w:ascii="Arial" w:eastAsia="TimesNewRoman" w:hAnsi="Arial" w:cs="Arial"/>
          <w:sz w:val="22"/>
          <w:szCs w:val="22"/>
          <w:lang w:eastAsia="pl-PL"/>
        </w:rPr>
        <w:t xml:space="preserve">ę należy </w:t>
      </w:r>
      <w:r w:rsidRPr="00B20271">
        <w:rPr>
          <w:rFonts w:ascii="Arial" w:hAnsi="Arial" w:cs="Arial"/>
          <w:sz w:val="22"/>
          <w:szCs w:val="22"/>
          <w:lang w:eastAsia="pl-PL"/>
        </w:rPr>
        <w:t>uło</w:t>
      </w:r>
      <w:r w:rsidRPr="00B20271">
        <w:rPr>
          <w:rFonts w:ascii="Arial" w:eastAsia="TimesNewRoman" w:hAnsi="Arial" w:cs="Arial"/>
          <w:sz w:val="22"/>
          <w:szCs w:val="22"/>
          <w:lang w:eastAsia="pl-PL"/>
        </w:rPr>
        <w:t>ż</w:t>
      </w:r>
      <w:r w:rsidRPr="00B20271">
        <w:rPr>
          <w:rFonts w:ascii="Arial" w:hAnsi="Arial" w:cs="Arial"/>
          <w:sz w:val="22"/>
          <w:szCs w:val="22"/>
          <w:lang w:eastAsia="pl-PL"/>
        </w:rPr>
        <w:t>y</w:t>
      </w:r>
      <w:r w:rsidRPr="00B20271">
        <w:rPr>
          <w:rFonts w:ascii="Arial" w:eastAsia="TimesNewRoman" w:hAnsi="Arial" w:cs="Arial"/>
          <w:sz w:val="22"/>
          <w:szCs w:val="22"/>
          <w:lang w:eastAsia="pl-PL"/>
        </w:rPr>
        <w:t xml:space="preserve">ć na </w:t>
      </w:r>
      <w:r w:rsidRPr="00B20271">
        <w:rPr>
          <w:rFonts w:ascii="Arial" w:hAnsi="Arial" w:cs="Arial"/>
          <w:sz w:val="22"/>
          <w:szCs w:val="22"/>
          <w:lang w:eastAsia="pl-PL"/>
        </w:rPr>
        <w:t>podło</w:t>
      </w:r>
      <w:r w:rsidRPr="00B20271">
        <w:rPr>
          <w:rFonts w:ascii="Arial" w:eastAsia="TimesNewRoman" w:hAnsi="Arial" w:cs="Arial"/>
          <w:sz w:val="22"/>
          <w:szCs w:val="22"/>
          <w:lang w:eastAsia="pl-PL"/>
        </w:rPr>
        <w:t>ż</w:t>
      </w:r>
      <w:r w:rsidRPr="00B20271">
        <w:rPr>
          <w:rFonts w:ascii="Arial" w:hAnsi="Arial" w:cs="Arial"/>
          <w:sz w:val="22"/>
          <w:szCs w:val="22"/>
          <w:lang w:eastAsia="pl-PL"/>
        </w:rPr>
        <w:t>u za pomoc</w:t>
      </w:r>
      <w:r w:rsidRPr="00B20271">
        <w:rPr>
          <w:rFonts w:ascii="Arial" w:eastAsia="TimesNewRoman" w:hAnsi="Arial" w:cs="Arial"/>
          <w:sz w:val="22"/>
          <w:szCs w:val="22"/>
          <w:lang w:eastAsia="pl-PL"/>
        </w:rPr>
        <w:t xml:space="preserve">ą </w:t>
      </w:r>
      <w:r w:rsidRPr="00B20271">
        <w:rPr>
          <w:rFonts w:ascii="Arial" w:hAnsi="Arial" w:cs="Arial"/>
          <w:sz w:val="22"/>
          <w:szCs w:val="22"/>
          <w:lang w:eastAsia="pl-PL"/>
        </w:rPr>
        <w:t>rozkładarki lub r</w:t>
      </w:r>
      <w:r w:rsidRPr="00B20271">
        <w:rPr>
          <w:rFonts w:ascii="Arial" w:eastAsia="TimesNewRoman" w:hAnsi="Arial" w:cs="Arial"/>
          <w:sz w:val="22"/>
          <w:szCs w:val="22"/>
          <w:lang w:eastAsia="pl-PL"/>
        </w:rPr>
        <w:t>ę</w:t>
      </w:r>
      <w:r w:rsidRPr="00B20271">
        <w:rPr>
          <w:rFonts w:ascii="Arial" w:hAnsi="Arial" w:cs="Arial"/>
          <w:sz w:val="22"/>
          <w:szCs w:val="22"/>
          <w:lang w:eastAsia="pl-PL"/>
        </w:rPr>
        <w:t>cznie.</w:t>
      </w:r>
      <w:r w:rsidRPr="00B20271">
        <w:rPr>
          <w:rFonts w:ascii="Arial" w:eastAsia="PTSans-Regular" w:hAnsi="Arial" w:cs="Arial"/>
          <w:sz w:val="22"/>
          <w:szCs w:val="22"/>
          <w:lang w:eastAsia="pl-PL"/>
        </w:rPr>
        <w:t xml:space="preserve"> Dolna warstwa amortyzująca powinna być mieszanką kleju poliuretanowego i granulatu SBR o gr. od 20 do 110 mm, natomiast górna warstwa użytkowa mieszanką kleju poliuretanowego i granulatu EPDM o gr. od 8 mm do 13 (15) mm. </w:t>
      </w:r>
      <w:r w:rsidRPr="00B20271">
        <w:rPr>
          <w:rFonts w:ascii="Arial" w:hAnsi="Arial" w:cs="Arial"/>
          <w:sz w:val="22"/>
          <w:szCs w:val="22"/>
          <w:lang w:eastAsia="pl-PL"/>
        </w:rPr>
        <w:t>Nawierzchnia bezpieczna powinna by</w:t>
      </w:r>
      <w:r w:rsidRPr="00B20271">
        <w:rPr>
          <w:rFonts w:ascii="Arial" w:eastAsia="TTE39o00" w:hAnsi="Arial" w:cs="Arial"/>
          <w:sz w:val="22"/>
          <w:szCs w:val="22"/>
          <w:lang w:eastAsia="pl-PL"/>
        </w:rPr>
        <w:t xml:space="preserve">ć </w:t>
      </w:r>
      <w:r w:rsidRPr="00B20271">
        <w:rPr>
          <w:rFonts w:ascii="Arial" w:hAnsi="Arial" w:cs="Arial"/>
          <w:sz w:val="22"/>
          <w:szCs w:val="22"/>
          <w:lang w:eastAsia="pl-PL"/>
        </w:rPr>
        <w:t>wykonana jako przepuszczalna, bezpieczna dla upadków z wysoko</w:t>
      </w:r>
      <w:r w:rsidRPr="00B20271">
        <w:rPr>
          <w:rFonts w:ascii="Arial" w:eastAsia="TTE39o00" w:hAnsi="Arial" w:cs="Arial"/>
          <w:sz w:val="22"/>
          <w:szCs w:val="22"/>
          <w:lang w:eastAsia="pl-PL"/>
        </w:rPr>
        <w:t>ś</w:t>
      </w:r>
      <w:r w:rsidRPr="00B20271">
        <w:rPr>
          <w:rFonts w:ascii="Arial" w:hAnsi="Arial" w:cs="Arial"/>
          <w:sz w:val="22"/>
          <w:szCs w:val="22"/>
          <w:lang w:eastAsia="pl-PL"/>
        </w:rPr>
        <w:t xml:space="preserve">ci do 1,5 m, </w:t>
      </w:r>
      <w:r w:rsidRPr="00B20271">
        <w:rPr>
          <w:rFonts w:ascii="Arial" w:hAnsi="Arial" w:cs="Arial"/>
          <w:sz w:val="22"/>
          <w:szCs w:val="22"/>
        </w:rPr>
        <w:t>z uwzględnieniem zastosowania 4 kolorów np. RAL 1012, RAL 3017, RAL 6017, RAL 5015</w:t>
      </w:r>
      <w:r w:rsidRPr="00B20271">
        <w:rPr>
          <w:rFonts w:ascii="Arial" w:hAnsi="Arial"/>
          <w:sz w:val="22"/>
          <w:szCs w:val="22"/>
        </w:rPr>
        <w:t xml:space="preserve"> i </w:t>
      </w:r>
      <w:r w:rsidRPr="00B20271">
        <w:rPr>
          <w:rFonts w:ascii="Arial" w:hAnsi="Arial" w:cs="Arial"/>
          <w:sz w:val="22"/>
          <w:szCs w:val="22"/>
        </w:rPr>
        <w:t xml:space="preserve">trzech rysunków zwierząt (np.: misia, słonia i motyla ).     </w:t>
      </w:r>
    </w:p>
    <w:p w:rsidR="000F4115" w:rsidRPr="00B20271" w:rsidRDefault="000F4115" w:rsidP="000F4115">
      <w:pPr>
        <w:widowControl w:val="0"/>
        <w:autoSpaceDE w:val="0"/>
        <w:autoSpaceDN w:val="0"/>
        <w:adjustRightInd w:val="0"/>
        <w:spacing w:line="360" w:lineRule="auto"/>
        <w:ind w:right="168"/>
        <w:rPr>
          <w:rFonts w:ascii="Arial" w:hAnsi="Arial" w:cs="Arial"/>
          <w:sz w:val="22"/>
          <w:szCs w:val="22"/>
          <w:lang w:eastAsia="pl-PL"/>
        </w:rPr>
      </w:pPr>
    </w:p>
    <w:p w:rsidR="000F4115" w:rsidRPr="00B20271" w:rsidRDefault="000F4115" w:rsidP="000F4115">
      <w:pPr>
        <w:widowControl w:val="0"/>
        <w:autoSpaceDE w:val="0"/>
        <w:autoSpaceDN w:val="0"/>
        <w:adjustRightInd w:val="0"/>
        <w:spacing w:line="360" w:lineRule="auto"/>
        <w:ind w:right="2092"/>
        <w:rPr>
          <w:rFonts w:ascii="Arial" w:hAnsi="Arial" w:cs="Arial"/>
          <w:b/>
          <w:sz w:val="28"/>
          <w:szCs w:val="28"/>
        </w:rPr>
      </w:pPr>
      <w:r w:rsidRPr="00B20271">
        <w:rPr>
          <w:rFonts w:ascii="Arial" w:hAnsi="Arial" w:cs="Arial"/>
          <w:b/>
          <w:sz w:val="28"/>
          <w:szCs w:val="28"/>
        </w:rPr>
        <w:t>6. Kontrola jakości</w:t>
      </w:r>
    </w:p>
    <w:p w:rsidR="000F4115" w:rsidRPr="00B20271" w:rsidRDefault="000F4115" w:rsidP="000F4115">
      <w:pPr>
        <w:widowControl w:val="0"/>
        <w:autoSpaceDE w:val="0"/>
        <w:autoSpaceDN w:val="0"/>
        <w:adjustRightInd w:val="0"/>
        <w:spacing w:line="360" w:lineRule="auto"/>
        <w:ind w:right="2092"/>
        <w:rPr>
          <w:rFonts w:ascii="Arial" w:hAnsi="Arial" w:cs="Arial"/>
          <w:sz w:val="22"/>
          <w:szCs w:val="22"/>
        </w:rPr>
      </w:pPr>
      <w:r w:rsidRPr="00B20271">
        <w:rPr>
          <w:rFonts w:ascii="Arial" w:hAnsi="Arial" w:cs="Arial"/>
          <w:sz w:val="22"/>
          <w:szCs w:val="22"/>
        </w:rPr>
        <w:t>Ogólne zasady kontroli jakości Robót podano w "Wymagania ogólne".</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u w:val="single"/>
        </w:rPr>
      </w:pPr>
      <w:r w:rsidRPr="00B20271">
        <w:rPr>
          <w:rFonts w:ascii="Arial" w:hAnsi="Arial" w:cs="Arial"/>
          <w:sz w:val="22"/>
          <w:szCs w:val="22"/>
          <w:u w:val="single"/>
        </w:rPr>
        <w:t>6.1. Badania przed przystąpieniem do robót</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Przed przystąpieniem do robót należy sprawdzić:</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a) krawężniki betonowe i obrzeża:</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 xml:space="preserve">     - wygląd zewnętrzny na zgodność z normami,</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 xml:space="preserve">     - kształt i wymiary na zgodność z normami,</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 Aprobaty Techniczne</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b) materiały do posadowienia krawężników, obrzeży, podsypek i wypełnienia spoin:</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 właściwości cementu klasy 32,5 N - zgodność jego właściwości podanych w deklaracji </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producenta z wymaganiami odpowiednich norm,</w:t>
      </w:r>
    </w:p>
    <w:p w:rsidR="000F4115" w:rsidRPr="00B20271" w:rsidRDefault="000F4115" w:rsidP="000F4115">
      <w:pPr>
        <w:pStyle w:val="Nagwek1"/>
        <w:shd w:val="clear" w:color="auto" w:fill="FFFFFF"/>
        <w:spacing w:line="360" w:lineRule="auto"/>
        <w:rPr>
          <w:rFonts w:ascii="Arial" w:hAnsi="Arial" w:cs="Arial"/>
          <w:sz w:val="32"/>
          <w:szCs w:val="32"/>
        </w:rPr>
      </w:pPr>
      <w:r w:rsidRPr="00B20271">
        <w:rPr>
          <w:rFonts w:ascii="Arial" w:hAnsi="Arial" w:cs="Arial"/>
          <w:sz w:val="22"/>
          <w:szCs w:val="22"/>
        </w:rPr>
        <w:t xml:space="preserve">     </w:t>
      </w:r>
      <w:r w:rsidRPr="00B20271">
        <w:rPr>
          <w:rFonts w:ascii="Arial" w:hAnsi="Arial" w:cs="Arial"/>
          <w:b w:val="0"/>
          <w:sz w:val="22"/>
          <w:szCs w:val="22"/>
        </w:rPr>
        <w:t>- piasek: kruszywa do betonu wg PN-EN 12620+A1:2010, uziarnienie wg PN-EN 933-1:2012,</w:t>
      </w:r>
      <w:r w:rsidRPr="00B20271">
        <w:rPr>
          <w:rFonts w:ascii="Arial" w:hAnsi="Arial" w:cs="Arial"/>
          <w:sz w:val="22"/>
          <w:szCs w:val="22"/>
        </w:rPr>
        <w:t xml:space="preserv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rPr>
        <w:t>c) certyfikaty materiałów planowanych do wykonania nawierzchni poliuretanowej</w:t>
      </w:r>
    </w:p>
    <w:p w:rsidR="000F4115" w:rsidRPr="00B20271" w:rsidRDefault="000F4115" w:rsidP="000F4115">
      <w:pPr>
        <w:spacing w:line="360" w:lineRule="auto"/>
        <w:ind w:left="-851"/>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6.2. Badania w czasie wykonywania robót</w:t>
      </w:r>
    </w:p>
    <w:p w:rsidR="000F4115" w:rsidRPr="00B20271" w:rsidRDefault="000F4115" w:rsidP="000F4115">
      <w:pPr>
        <w:widowControl w:val="0"/>
        <w:autoSpaceDE w:val="0"/>
        <w:autoSpaceDN w:val="0"/>
        <w:adjustRightInd w:val="0"/>
        <w:spacing w:line="360" w:lineRule="auto"/>
        <w:ind w:right="19"/>
        <w:rPr>
          <w:rFonts w:ascii="Arial" w:hAnsi="Arial" w:cs="Arial"/>
          <w:sz w:val="22"/>
          <w:szCs w:val="22"/>
          <w:u w:val="single"/>
        </w:rPr>
      </w:pPr>
      <w:r w:rsidRPr="00B20271">
        <w:rPr>
          <w:rFonts w:ascii="Arial" w:hAnsi="Arial" w:cs="Arial"/>
          <w:sz w:val="22"/>
          <w:szCs w:val="22"/>
          <w:u w:val="single"/>
        </w:rPr>
        <w:t xml:space="preserve">6.2.1. Kontrola wykonania koryta </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a) szerokość koryta (profilowanego podłoża)</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Szerokość koryta i profilowanego podłoża nie może różnić się od szerokości projektowanej o więcej niż +10 cm i -5 cm.</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b) równość koryta (profilowanego podłoża)</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 xml:space="preserve">Nierówności podłużne koryta i profilowanego podłoża należy mierzyć 4-metrową łatą. </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Nierówności poprzeczne należy mierzyć 4-metrową łatą.</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Nierówności nie mogą przekraczać 2 cm.</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c) spadki poprzeczne</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lastRenderedPageBreak/>
        <w:t xml:space="preserve">Spadki poprzeczne koryta i profilowanego podłoża powinny być zgodne z dokumentacją projektową z tolerancją </w:t>
      </w:r>
      <w:r w:rsidRPr="00B20271">
        <w:rPr>
          <w:rFonts w:ascii="Arial" w:hAnsi="Arial" w:cs="Arial"/>
          <w:sz w:val="22"/>
          <w:szCs w:val="22"/>
        </w:rPr>
        <w:sym w:font="Symbol" w:char="00B1"/>
      </w:r>
      <w:r w:rsidRPr="00B20271">
        <w:rPr>
          <w:rFonts w:ascii="Arial" w:hAnsi="Arial" w:cs="Arial"/>
          <w:sz w:val="22"/>
          <w:szCs w:val="22"/>
        </w:rPr>
        <w:t xml:space="preserve"> 0,5%.</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d) rzędne wysokościowe</w:t>
      </w:r>
    </w:p>
    <w:p w:rsidR="000F4115" w:rsidRPr="00B20271" w:rsidRDefault="000F4115" w:rsidP="000F4115">
      <w:pPr>
        <w:pStyle w:val="Standardowytekst"/>
        <w:spacing w:line="360" w:lineRule="auto"/>
        <w:jc w:val="left"/>
        <w:rPr>
          <w:rFonts w:ascii="Arial" w:hAnsi="Arial" w:cs="Arial"/>
          <w:sz w:val="22"/>
          <w:szCs w:val="22"/>
        </w:rPr>
      </w:pPr>
      <w:r w:rsidRPr="00B20271">
        <w:rPr>
          <w:rFonts w:ascii="Arial" w:hAnsi="Arial" w:cs="Arial"/>
          <w:sz w:val="22"/>
          <w:szCs w:val="22"/>
        </w:rPr>
        <w:t>Różnice pomiędzy rzędnymi wysokościowymi koryta lub wyprofilowanego podłoża i rzędnymi projektowanymi nie powinny przekraczać +1 cm, -2 cm.</w:t>
      </w:r>
    </w:p>
    <w:p w:rsidR="000F4115" w:rsidRPr="00B20271" w:rsidRDefault="000F4115" w:rsidP="000F4115">
      <w:pPr>
        <w:widowControl w:val="0"/>
        <w:autoSpaceDE w:val="0"/>
        <w:autoSpaceDN w:val="0"/>
        <w:adjustRightInd w:val="0"/>
        <w:spacing w:line="360" w:lineRule="auto"/>
        <w:ind w:right="19"/>
        <w:rPr>
          <w:rFonts w:ascii="Arial" w:hAnsi="Arial" w:cs="Arial"/>
          <w:sz w:val="22"/>
          <w:szCs w:val="22"/>
          <w:u w:val="single"/>
        </w:rPr>
      </w:pPr>
      <w:r w:rsidRPr="00B20271">
        <w:rPr>
          <w:rFonts w:ascii="Arial" w:hAnsi="Arial" w:cs="Arial"/>
          <w:sz w:val="22"/>
          <w:szCs w:val="22"/>
          <w:u w:val="single"/>
        </w:rPr>
        <w:t xml:space="preserve">6.2.2. Kontrola wykonania ławy </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Należy sprawdzić co 20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a) zgodność profilu podłużnego górnej powierzchni ławy z Dokumentacja; dopuszczalne odchyłki niwelety ławy ± l cm na każde 100mb,</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b) odchylenie linii od projektowanego kierunku - nie może przekraczać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c) wymiary ławy, dopuszczalne odchyłki:</w:t>
      </w:r>
    </w:p>
    <w:p w:rsidR="000F4115" w:rsidRPr="00B20271" w:rsidRDefault="000F4115" w:rsidP="000F4115">
      <w:pPr>
        <w:widowControl w:val="0"/>
        <w:tabs>
          <w:tab w:val="left" w:pos="907"/>
          <w:tab w:val="left" w:pos="2649"/>
        </w:tabs>
        <w:autoSpaceDE w:val="0"/>
        <w:autoSpaceDN w:val="0"/>
        <w:adjustRightInd w:val="0"/>
        <w:spacing w:line="360" w:lineRule="auto"/>
        <w:ind w:left="129"/>
        <w:jc w:val="both"/>
        <w:rPr>
          <w:rFonts w:ascii="Arial" w:hAnsi="Arial" w:cs="Arial"/>
          <w:sz w:val="22"/>
          <w:szCs w:val="22"/>
        </w:rPr>
      </w:pPr>
      <w:r w:rsidRPr="00B20271">
        <w:rPr>
          <w:rFonts w:ascii="Arial" w:hAnsi="Arial" w:cs="Arial"/>
          <w:sz w:val="22"/>
          <w:szCs w:val="22"/>
        </w:rPr>
        <w:tab/>
        <w:t>- dla wysokości</w:t>
      </w:r>
      <w:r w:rsidRPr="00B20271">
        <w:rPr>
          <w:rFonts w:ascii="Arial" w:hAnsi="Arial" w:cs="Arial"/>
          <w:sz w:val="22"/>
          <w:szCs w:val="22"/>
        </w:rPr>
        <w:tab/>
        <w:t>- ± 10% wysokości projektowanej,</w:t>
      </w:r>
    </w:p>
    <w:p w:rsidR="000F4115" w:rsidRPr="00B20271" w:rsidRDefault="000F4115" w:rsidP="000F4115">
      <w:pPr>
        <w:widowControl w:val="0"/>
        <w:tabs>
          <w:tab w:val="left" w:pos="907"/>
          <w:tab w:val="left" w:pos="2649"/>
        </w:tabs>
        <w:autoSpaceDE w:val="0"/>
        <w:autoSpaceDN w:val="0"/>
        <w:adjustRightInd w:val="0"/>
        <w:spacing w:line="360" w:lineRule="auto"/>
        <w:ind w:left="129"/>
        <w:jc w:val="both"/>
        <w:rPr>
          <w:rFonts w:ascii="Arial" w:hAnsi="Arial" w:cs="Arial"/>
          <w:sz w:val="22"/>
          <w:szCs w:val="22"/>
        </w:rPr>
      </w:pPr>
      <w:r w:rsidRPr="00B20271">
        <w:rPr>
          <w:rFonts w:ascii="Arial" w:hAnsi="Arial" w:cs="Arial"/>
          <w:sz w:val="22"/>
          <w:szCs w:val="22"/>
        </w:rPr>
        <w:tab/>
        <w:t>- dla szerokości</w:t>
      </w:r>
      <w:r w:rsidRPr="00B20271">
        <w:rPr>
          <w:rFonts w:ascii="Arial" w:hAnsi="Arial" w:cs="Arial"/>
          <w:sz w:val="22"/>
          <w:szCs w:val="22"/>
        </w:rPr>
        <w:tab/>
        <w:t>-  ± 20% szerokości projektowanej.</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d) równość górnej powierzchni lawy mierzona łatą 3 m - nierówności nie mogą przekraczać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right="52"/>
        <w:rPr>
          <w:rFonts w:ascii="Arial" w:hAnsi="Arial" w:cs="Arial"/>
          <w:sz w:val="22"/>
          <w:szCs w:val="22"/>
          <w:u w:val="single"/>
        </w:rPr>
      </w:pPr>
      <w:r w:rsidRPr="00B20271">
        <w:rPr>
          <w:rFonts w:ascii="Arial" w:hAnsi="Arial" w:cs="Arial"/>
          <w:sz w:val="22"/>
          <w:szCs w:val="22"/>
          <w:u w:val="single"/>
        </w:rPr>
        <w:t>6.2.3. Kontrola ułożenia krawężników i obrzeży</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Należy sprawdzić co 20 </w:t>
      </w:r>
      <w:proofErr w:type="spellStart"/>
      <w:r w:rsidRPr="00B20271">
        <w:rPr>
          <w:rFonts w:ascii="Arial" w:hAnsi="Arial" w:cs="Arial"/>
          <w:sz w:val="22"/>
          <w:szCs w:val="22"/>
        </w:rPr>
        <w:t>mb</w:t>
      </w:r>
      <w:proofErr w:type="spellEnd"/>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a) zgodność niwelety górnej płaszczyzny krawężników z Dokumentacją Projektową, dopuszczalne odchyłki niwelety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r w:rsidRPr="00B20271">
        <w:rPr>
          <w:rFonts w:ascii="Arial" w:hAnsi="Arial" w:cs="Arial"/>
          <w:sz w:val="22"/>
          <w:szCs w:val="22"/>
        </w:rPr>
        <w:tab/>
        <w:t>.</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b) usytuowanie w planie - odchyłki nie mogą przekraczać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c) równość górnej powierzchni krawężników mierzona łatą 3 m - nierówności nie mogą przekraczać 0,5 cm na każde 100mb.</w:t>
      </w:r>
    </w:p>
    <w:p w:rsidR="000F4115" w:rsidRPr="00B20271" w:rsidRDefault="000F4115" w:rsidP="000F4115">
      <w:pPr>
        <w:suppressAutoHyphens w:val="0"/>
        <w:autoSpaceDE w:val="0"/>
        <w:autoSpaceDN w:val="0"/>
        <w:adjustRightInd w:val="0"/>
        <w:spacing w:line="360" w:lineRule="auto"/>
        <w:rPr>
          <w:rFonts w:ascii="Arial" w:hAnsi="Arial" w:cs="Arial"/>
          <w:sz w:val="22"/>
          <w:szCs w:val="22"/>
          <w:u w:val="single"/>
          <w:lang w:eastAsia="pl-PL"/>
        </w:rPr>
      </w:pPr>
      <w:r w:rsidRPr="00B20271">
        <w:rPr>
          <w:rFonts w:ascii="Arial" w:hAnsi="Arial" w:cs="Arial"/>
          <w:sz w:val="22"/>
          <w:szCs w:val="22"/>
          <w:u w:val="single"/>
          <w:lang w:eastAsia="pl-PL"/>
        </w:rPr>
        <w:t xml:space="preserve">6.2.4 </w:t>
      </w:r>
      <w:r w:rsidRPr="00B20271">
        <w:rPr>
          <w:rFonts w:ascii="Arial" w:hAnsi="Arial" w:cs="Arial"/>
          <w:sz w:val="22"/>
          <w:szCs w:val="22"/>
          <w:u w:val="single"/>
        </w:rPr>
        <w:t>Kontrola ułożenia nawierzchni poliuretanowej</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a) kontrola przygotowania podłoża,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b) sposób przygotowania materiałów,</w:t>
      </w:r>
    </w:p>
    <w:p w:rsidR="000F4115" w:rsidRPr="00B20271" w:rsidRDefault="000F4115" w:rsidP="000F4115">
      <w:pPr>
        <w:widowControl w:val="0"/>
        <w:autoSpaceDE w:val="0"/>
        <w:autoSpaceDN w:val="0"/>
        <w:adjustRightInd w:val="0"/>
        <w:spacing w:line="360" w:lineRule="auto"/>
        <w:ind w:right="2654"/>
        <w:rPr>
          <w:rFonts w:ascii="Arial" w:hAnsi="Arial" w:cs="Arial"/>
          <w:sz w:val="22"/>
          <w:szCs w:val="22"/>
          <w:lang w:eastAsia="pl-PL"/>
        </w:rPr>
      </w:pPr>
      <w:r w:rsidRPr="00B20271">
        <w:rPr>
          <w:rFonts w:ascii="Arial" w:hAnsi="Arial" w:cs="Arial"/>
          <w:sz w:val="22"/>
          <w:szCs w:val="22"/>
          <w:lang w:eastAsia="pl-PL"/>
        </w:rPr>
        <w:t xml:space="preserve"> c) kontrola ułożenia warstwy amortyzującej</w:t>
      </w:r>
    </w:p>
    <w:p w:rsidR="000F4115" w:rsidRPr="00B20271" w:rsidRDefault="000F4115" w:rsidP="000F4115">
      <w:pPr>
        <w:widowControl w:val="0"/>
        <w:autoSpaceDE w:val="0"/>
        <w:autoSpaceDN w:val="0"/>
        <w:adjustRightInd w:val="0"/>
        <w:spacing w:line="360" w:lineRule="auto"/>
        <w:ind w:right="2654"/>
        <w:rPr>
          <w:rFonts w:ascii="Arial" w:hAnsi="Arial" w:cs="Arial"/>
          <w:sz w:val="22"/>
          <w:szCs w:val="22"/>
          <w:lang w:eastAsia="pl-PL"/>
        </w:rPr>
      </w:pPr>
      <w:r w:rsidRPr="00B20271">
        <w:rPr>
          <w:rFonts w:ascii="Arial" w:hAnsi="Arial" w:cs="Arial"/>
          <w:sz w:val="22"/>
          <w:szCs w:val="22"/>
          <w:lang w:eastAsia="pl-PL"/>
        </w:rPr>
        <w:t xml:space="preserve"> d) kontrola ułożenia warstwy użytkowej</w:t>
      </w:r>
    </w:p>
    <w:p w:rsidR="000F4115" w:rsidRPr="00B20271" w:rsidRDefault="000F4115" w:rsidP="000F4115">
      <w:pPr>
        <w:pStyle w:val="z11"/>
        <w:widowControl/>
        <w:spacing w:before="0" w:line="360" w:lineRule="auto"/>
        <w:ind w:left="426" w:hanging="426"/>
        <w:rPr>
          <w:rFonts w:ascii="Arial" w:hAnsi="Arial" w:cs="Arial"/>
          <w:color w:val="auto"/>
          <w:sz w:val="22"/>
          <w:szCs w:val="22"/>
          <w:u w:val="none"/>
        </w:rPr>
      </w:pPr>
      <w:r w:rsidRPr="00B20271">
        <w:rPr>
          <w:rFonts w:ascii="Arial" w:hAnsi="Arial" w:cs="Arial"/>
          <w:color w:val="auto"/>
          <w:sz w:val="22"/>
          <w:szCs w:val="22"/>
          <w:u w:val="none"/>
        </w:rPr>
        <w:t>6.3. Wymagana jakość materiałów powinna być potwierdzona przez producenta przez zaświadczenie o jakości lub znakiem kontroli jakości zamieszczonym na opakowaniu lub innym równorzędnym dokumentem.</w:t>
      </w:r>
    </w:p>
    <w:p w:rsidR="000F4115" w:rsidRPr="00B20271" w:rsidRDefault="000F4115" w:rsidP="000F4115">
      <w:pPr>
        <w:pStyle w:val="z11"/>
        <w:widowControl/>
        <w:spacing w:before="0" w:line="360" w:lineRule="auto"/>
        <w:ind w:left="426" w:hanging="426"/>
        <w:rPr>
          <w:rFonts w:ascii="Arial" w:hAnsi="Arial" w:cs="Arial"/>
          <w:color w:val="auto"/>
          <w:sz w:val="22"/>
          <w:szCs w:val="22"/>
          <w:u w:val="none"/>
        </w:rPr>
      </w:pPr>
      <w:r w:rsidRPr="00B20271">
        <w:rPr>
          <w:rFonts w:ascii="Arial" w:hAnsi="Arial" w:cs="Arial"/>
          <w:color w:val="auto"/>
          <w:sz w:val="22"/>
          <w:szCs w:val="22"/>
          <w:u w:val="none"/>
        </w:rPr>
        <w:t>6.4. Nie dopuszcza się stosowania do robót materiałów, których właściwości nie odpowiadają wymaganiom technicznym. Nie należy stosować również materiałów przeterminowanych (po okresie gwarancyjnym).</w:t>
      </w:r>
    </w:p>
    <w:p w:rsidR="000F4115" w:rsidRPr="00B20271" w:rsidRDefault="000F4115" w:rsidP="000F4115">
      <w:pPr>
        <w:widowControl w:val="0"/>
        <w:autoSpaceDE w:val="0"/>
        <w:autoSpaceDN w:val="0"/>
        <w:adjustRightInd w:val="0"/>
        <w:spacing w:line="360" w:lineRule="auto"/>
        <w:ind w:right="2654"/>
        <w:rPr>
          <w:rFonts w:ascii="Arial" w:hAnsi="Arial" w:cs="Arial"/>
          <w:b/>
          <w:sz w:val="28"/>
          <w:szCs w:val="28"/>
        </w:rPr>
      </w:pPr>
    </w:p>
    <w:p w:rsidR="000F4115" w:rsidRPr="00B20271" w:rsidRDefault="000F4115" w:rsidP="000F4115">
      <w:pPr>
        <w:widowControl w:val="0"/>
        <w:autoSpaceDE w:val="0"/>
        <w:autoSpaceDN w:val="0"/>
        <w:adjustRightInd w:val="0"/>
        <w:spacing w:line="360" w:lineRule="auto"/>
        <w:ind w:left="-567" w:right="2654"/>
        <w:rPr>
          <w:rFonts w:ascii="Arial" w:hAnsi="Arial" w:cs="Arial"/>
          <w:b/>
          <w:sz w:val="28"/>
          <w:szCs w:val="28"/>
        </w:rPr>
      </w:pPr>
      <w:r w:rsidRPr="00B20271">
        <w:rPr>
          <w:rFonts w:ascii="Arial" w:hAnsi="Arial" w:cs="Arial"/>
          <w:b/>
          <w:sz w:val="28"/>
          <w:szCs w:val="28"/>
        </w:rPr>
        <w:t>7.    Obmiar robót</w:t>
      </w:r>
    </w:p>
    <w:p w:rsidR="000F4115" w:rsidRPr="00B20271" w:rsidRDefault="000F4115" w:rsidP="000F4115">
      <w:pPr>
        <w:widowControl w:val="0"/>
        <w:autoSpaceDE w:val="0"/>
        <w:autoSpaceDN w:val="0"/>
        <w:adjustRightInd w:val="0"/>
        <w:spacing w:line="360" w:lineRule="auto"/>
        <w:ind w:left="-567" w:right="2654"/>
        <w:rPr>
          <w:rFonts w:ascii="Arial" w:hAnsi="Arial" w:cs="Arial"/>
          <w:sz w:val="22"/>
          <w:szCs w:val="22"/>
        </w:rPr>
      </w:pPr>
      <w:r w:rsidRPr="00B20271">
        <w:rPr>
          <w:rFonts w:ascii="Arial" w:hAnsi="Arial" w:cs="Arial"/>
          <w:sz w:val="22"/>
          <w:szCs w:val="22"/>
        </w:rPr>
        <w:t>Ogólne zasady obmiaru robót podano w "Wymagania ogólne".</w:t>
      </w:r>
      <w:r w:rsidRPr="00B20271">
        <w:rPr>
          <w:rFonts w:ascii="Arial" w:hAnsi="Arial" w:cs="Arial"/>
          <w:b/>
          <w:sz w:val="22"/>
          <w:szCs w:val="22"/>
        </w:rPr>
        <w:t xml:space="preserve"> </w:t>
      </w:r>
    </w:p>
    <w:p w:rsidR="000F4115" w:rsidRPr="00B20271" w:rsidRDefault="000F4115" w:rsidP="000F4115">
      <w:pPr>
        <w:widowControl w:val="0"/>
        <w:autoSpaceDE w:val="0"/>
        <w:autoSpaceDN w:val="0"/>
        <w:adjustRightInd w:val="0"/>
        <w:spacing w:line="360" w:lineRule="auto"/>
        <w:ind w:left="-567" w:right="2654"/>
        <w:rPr>
          <w:rFonts w:ascii="Arial" w:hAnsi="Arial" w:cs="Arial"/>
          <w:sz w:val="22"/>
          <w:szCs w:val="22"/>
          <w:u w:val="single"/>
        </w:rPr>
      </w:pPr>
      <w:r w:rsidRPr="00B20271">
        <w:rPr>
          <w:rFonts w:ascii="Arial" w:hAnsi="Arial" w:cs="Arial"/>
          <w:sz w:val="22"/>
          <w:szCs w:val="22"/>
          <w:u w:val="single"/>
        </w:rPr>
        <w:lastRenderedPageBreak/>
        <w:t>7.1. Jednostka obmiarowa</w:t>
      </w:r>
    </w:p>
    <w:p w:rsidR="000F4115" w:rsidRPr="00B20271" w:rsidRDefault="000F4115" w:rsidP="000F4115">
      <w:pPr>
        <w:widowControl w:val="0"/>
        <w:autoSpaceDE w:val="0"/>
        <w:autoSpaceDN w:val="0"/>
        <w:adjustRightInd w:val="0"/>
        <w:spacing w:line="360" w:lineRule="auto"/>
        <w:ind w:left="-567"/>
        <w:rPr>
          <w:rFonts w:ascii="Arial" w:hAnsi="Arial" w:cs="Arial"/>
          <w:sz w:val="22"/>
          <w:szCs w:val="22"/>
          <w:lang w:eastAsia="pl-PL"/>
        </w:rPr>
      </w:pPr>
      <w:r w:rsidRPr="00B20271">
        <w:rPr>
          <w:rFonts w:ascii="Arial" w:hAnsi="Arial" w:cs="Arial"/>
          <w:sz w:val="22"/>
          <w:szCs w:val="22"/>
        </w:rPr>
        <w:t xml:space="preserve">Jednostką obmiarową jest 1m² (metr kwadratowy) </w:t>
      </w:r>
      <w:r w:rsidRPr="00B20271">
        <w:rPr>
          <w:rFonts w:ascii="Arial" w:hAnsi="Arial" w:cs="Arial"/>
          <w:sz w:val="22"/>
          <w:szCs w:val="22"/>
          <w:lang w:eastAsia="pl-PL"/>
        </w:rPr>
        <w:t>wykonanego koryta wraz z wyprofilowaniem i zagęszczeniem</w:t>
      </w:r>
      <w:r w:rsidRPr="00B20271">
        <w:rPr>
          <w:rFonts w:ascii="Arial" w:hAnsi="Arial" w:cs="Arial"/>
          <w:sz w:val="22"/>
          <w:szCs w:val="22"/>
        </w:rPr>
        <w:t xml:space="preserve"> </w:t>
      </w:r>
      <w:r w:rsidRPr="00B20271">
        <w:rPr>
          <w:rFonts w:ascii="Arial" w:hAnsi="Arial" w:cs="Arial"/>
          <w:sz w:val="22"/>
          <w:szCs w:val="22"/>
          <w:lang w:eastAsia="pl-PL"/>
        </w:rPr>
        <w:t>podłoża gruntowego.</w:t>
      </w:r>
    </w:p>
    <w:p w:rsidR="000F4115" w:rsidRPr="00B20271" w:rsidRDefault="000F4115" w:rsidP="000F4115">
      <w:pPr>
        <w:widowControl w:val="0"/>
        <w:autoSpaceDE w:val="0"/>
        <w:autoSpaceDN w:val="0"/>
        <w:adjustRightInd w:val="0"/>
        <w:spacing w:line="360" w:lineRule="auto"/>
        <w:ind w:left="-567"/>
        <w:rPr>
          <w:rFonts w:ascii="Arial" w:hAnsi="Arial" w:cs="Arial"/>
          <w:sz w:val="22"/>
          <w:szCs w:val="22"/>
        </w:rPr>
      </w:pPr>
      <w:r w:rsidRPr="00B20271">
        <w:rPr>
          <w:rFonts w:ascii="Arial" w:hAnsi="Arial" w:cs="Arial"/>
          <w:sz w:val="22"/>
          <w:szCs w:val="22"/>
        </w:rPr>
        <w:t>Jednostką obmiarową jest 1mb (metr bieżący) ławy fundamentowej</w:t>
      </w:r>
    </w:p>
    <w:p w:rsidR="000F4115" w:rsidRPr="00B20271" w:rsidRDefault="000F4115" w:rsidP="000F4115">
      <w:pPr>
        <w:widowControl w:val="0"/>
        <w:autoSpaceDE w:val="0"/>
        <w:autoSpaceDN w:val="0"/>
        <w:adjustRightInd w:val="0"/>
        <w:spacing w:line="360" w:lineRule="auto"/>
        <w:ind w:left="-567"/>
        <w:rPr>
          <w:rFonts w:ascii="Arial" w:hAnsi="Arial" w:cs="Arial"/>
          <w:sz w:val="22"/>
          <w:szCs w:val="22"/>
        </w:rPr>
      </w:pPr>
      <w:r w:rsidRPr="00B20271">
        <w:rPr>
          <w:rFonts w:ascii="Arial" w:hAnsi="Arial" w:cs="Arial"/>
          <w:sz w:val="22"/>
          <w:szCs w:val="22"/>
        </w:rPr>
        <w:t>Jednostką obmiarową jest 1mb (metr bieżący) ustawionego obrzeża betonowego.</w:t>
      </w:r>
    </w:p>
    <w:p w:rsidR="000F4115" w:rsidRPr="00B20271" w:rsidRDefault="000F4115" w:rsidP="000F4115">
      <w:pPr>
        <w:widowControl w:val="0"/>
        <w:autoSpaceDE w:val="0"/>
        <w:autoSpaceDN w:val="0"/>
        <w:adjustRightInd w:val="0"/>
        <w:spacing w:line="360" w:lineRule="auto"/>
        <w:ind w:left="-567"/>
        <w:rPr>
          <w:rFonts w:ascii="Arial" w:hAnsi="Arial" w:cs="Arial"/>
          <w:sz w:val="22"/>
          <w:szCs w:val="22"/>
        </w:rPr>
      </w:pPr>
      <w:r w:rsidRPr="00B20271">
        <w:rPr>
          <w:rFonts w:ascii="Arial" w:hAnsi="Arial" w:cs="Arial"/>
          <w:sz w:val="22"/>
          <w:szCs w:val="22"/>
        </w:rPr>
        <w:t>Jednostką obmiarową jest 1m² (metr kwadratowy) podbudowy</w:t>
      </w:r>
    </w:p>
    <w:p w:rsidR="000F4115" w:rsidRPr="00B20271" w:rsidRDefault="000F4115" w:rsidP="000F4115">
      <w:pPr>
        <w:widowControl w:val="0"/>
        <w:autoSpaceDE w:val="0"/>
        <w:autoSpaceDN w:val="0"/>
        <w:adjustRightInd w:val="0"/>
        <w:spacing w:line="360" w:lineRule="auto"/>
        <w:ind w:left="-567"/>
        <w:rPr>
          <w:rFonts w:ascii="Arial" w:hAnsi="Arial" w:cs="Arial"/>
          <w:sz w:val="22"/>
          <w:szCs w:val="22"/>
        </w:rPr>
      </w:pPr>
      <w:r w:rsidRPr="00B20271">
        <w:rPr>
          <w:rFonts w:ascii="Arial" w:hAnsi="Arial" w:cs="Arial"/>
          <w:sz w:val="22"/>
          <w:szCs w:val="22"/>
        </w:rPr>
        <w:t>Jednostką obmiarową jest 1m² (metr kwadratowy) nawierzchni poliuretanowej</w:t>
      </w:r>
    </w:p>
    <w:p w:rsidR="000F4115" w:rsidRPr="00B20271" w:rsidRDefault="000F4115" w:rsidP="000F4115">
      <w:pPr>
        <w:widowControl w:val="0"/>
        <w:autoSpaceDE w:val="0"/>
        <w:autoSpaceDN w:val="0"/>
        <w:adjustRightInd w:val="0"/>
        <w:spacing w:line="360" w:lineRule="auto"/>
        <w:ind w:right="470"/>
        <w:rPr>
          <w:rFonts w:ascii="Arial" w:hAnsi="Arial" w:cs="Arial"/>
          <w:sz w:val="22"/>
          <w:szCs w:val="22"/>
        </w:rPr>
      </w:pPr>
    </w:p>
    <w:p w:rsidR="000F4115" w:rsidRPr="00B20271" w:rsidRDefault="000F4115" w:rsidP="000F4115">
      <w:pPr>
        <w:widowControl w:val="0"/>
        <w:autoSpaceDE w:val="0"/>
        <w:autoSpaceDN w:val="0"/>
        <w:adjustRightInd w:val="0"/>
        <w:spacing w:line="360" w:lineRule="auto"/>
        <w:ind w:left="-851" w:right="471"/>
        <w:rPr>
          <w:rFonts w:ascii="Arial" w:hAnsi="Arial" w:cs="Arial"/>
          <w:b/>
          <w:sz w:val="28"/>
          <w:szCs w:val="28"/>
        </w:rPr>
      </w:pPr>
      <w:r w:rsidRPr="00B20271">
        <w:rPr>
          <w:rFonts w:ascii="Arial" w:hAnsi="Arial" w:cs="Arial"/>
          <w:sz w:val="22"/>
          <w:szCs w:val="22"/>
        </w:rPr>
        <w:t xml:space="preserve">      </w:t>
      </w:r>
      <w:r w:rsidRPr="00B20271">
        <w:rPr>
          <w:rFonts w:ascii="Arial" w:hAnsi="Arial" w:cs="Arial"/>
          <w:b/>
          <w:sz w:val="28"/>
          <w:szCs w:val="28"/>
        </w:rPr>
        <w:t>8. Odbiór robót</w:t>
      </w:r>
    </w:p>
    <w:p w:rsidR="000F4115" w:rsidRPr="00B20271" w:rsidRDefault="000F4115" w:rsidP="000F4115">
      <w:pPr>
        <w:widowControl w:val="0"/>
        <w:autoSpaceDE w:val="0"/>
        <w:autoSpaceDN w:val="0"/>
        <w:adjustRightInd w:val="0"/>
        <w:spacing w:line="360" w:lineRule="auto"/>
        <w:ind w:left="-851" w:right="471"/>
        <w:rPr>
          <w:rFonts w:ascii="Arial" w:hAnsi="Arial" w:cs="Arial"/>
          <w:sz w:val="22"/>
          <w:szCs w:val="22"/>
        </w:rPr>
      </w:pPr>
      <w:r w:rsidRPr="00B20271">
        <w:rPr>
          <w:rFonts w:ascii="Arial" w:hAnsi="Arial" w:cs="Arial"/>
          <w:b/>
          <w:sz w:val="28"/>
          <w:szCs w:val="28"/>
        </w:rPr>
        <w:t xml:space="preserve">     </w:t>
      </w:r>
      <w:r w:rsidRPr="00B20271">
        <w:rPr>
          <w:rFonts w:ascii="Arial" w:hAnsi="Arial" w:cs="Arial"/>
          <w:sz w:val="22"/>
          <w:szCs w:val="22"/>
        </w:rPr>
        <w:t>Ogólne zasady odbioru robót podano w "Wymagania ogólne".</w:t>
      </w:r>
      <w:r w:rsidRPr="00B20271">
        <w:rPr>
          <w:rFonts w:ascii="Arial" w:hAnsi="Arial" w:cs="Arial"/>
          <w:b/>
          <w:sz w:val="28"/>
          <w:szCs w:val="28"/>
        </w:rPr>
        <w:t xml:space="preserve"> </w:t>
      </w:r>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rPr>
          <w:rFonts w:ascii="Arial" w:hAnsi="Arial" w:cs="Arial"/>
          <w:sz w:val="22"/>
          <w:szCs w:val="22"/>
          <w:u w:val="single"/>
        </w:rPr>
      </w:pPr>
      <w:r w:rsidRPr="00B20271">
        <w:rPr>
          <w:rFonts w:ascii="Arial" w:hAnsi="Arial" w:cs="Arial"/>
          <w:sz w:val="22"/>
          <w:szCs w:val="22"/>
          <w:u w:val="single"/>
        </w:rPr>
        <w:t xml:space="preserve">8.1. Odbiór robót zanikających i ulegających zakryciu </w:t>
      </w:r>
    </w:p>
    <w:p w:rsidR="000F4115" w:rsidRPr="00B20271" w:rsidRDefault="000F4115" w:rsidP="000F4115">
      <w:pPr>
        <w:widowControl w:val="0"/>
        <w:autoSpaceDE w:val="0"/>
        <w:autoSpaceDN w:val="0"/>
        <w:adjustRightInd w:val="0"/>
        <w:spacing w:line="360" w:lineRule="auto"/>
        <w:rPr>
          <w:rFonts w:ascii="Arial" w:hAnsi="Arial" w:cs="Arial"/>
          <w:sz w:val="22"/>
          <w:szCs w:val="22"/>
        </w:rPr>
      </w:pPr>
      <w:r w:rsidRPr="00B20271">
        <w:rPr>
          <w:rFonts w:ascii="Arial" w:hAnsi="Arial" w:cs="Arial"/>
          <w:sz w:val="22"/>
          <w:szCs w:val="22"/>
        </w:rPr>
        <w:t>Odbiorowi robót zanikających i ulegających zakryciu podlegają:</w:t>
      </w:r>
    </w:p>
    <w:p w:rsidR="000F4115" w:rsidRPr="00B20271" w:rsidRDefault="000F4115" w:rsidP="000F4115">
      <w:pPr>
        <w:widowControl w:val="0"/>
        <w:autoSpaceDE w:val="0"/>
        <w:autoSpaceDN w:val="0"/>
        <w:adjustRightInd w:val="0"/>
        <w:spacing w:line="360" w:lineRule="auto"/>
        <w:ind w:right="4339"/>
        <w:rPr>
          <w:rFonts w:ascii="Arial" w:hAnsi="Arial" w:cs="Arial"/>
          <w:sz w:val="22"/>
          <w:szCs w:val="22"/>
        </w:rPr>
      </w:pPr>
      <w:r w:rsidRPr="00B20271">
        <w:rPr>
          <w:rFonts w:ascii="Arial" w:hAnsi="Arial" w:cs="Arial"/>
          <w:sz w:val="22"/>
          <w:szCs w:val="22"/>
        </w:rPr>
        <w:t xml:space="preserve"> -   wykonanie koryta,</w:t>
      </w:r>
    </w:p>
    <w:p w:rsidR="000F4115" w:rsidRPr="00B20271" w:rsidRDefault="000F4115" w:rsidP="000F4115">
      <w:pPr>
        <w:widowControl w:val="0"/>
        <w:autoSpaceDE w:val="0"/>
        <w:autoSpaceDN w:val="0"/>
        <w:adjustRightInd w:val="0"/>
        <w:spacing w:line="360" w:lineRule="auto"/>
        <w:ind w:right="4339"/>
        <w:rPr>
          <w:rFonts w:ascii="Arial" w:hAnsi="Arial" w:cs="Arial"/>
          <w:sz w:val="22"/>
          <w:szCs w:val="22"/>
        </w:rPr>
      </w:pPr>
      <w:r w:rsidRPr="00B20271">
        <w:rPr>
          <w:rFonts w:ascii="Arial" w:hAnsi="Arial" w:cs="Arial"/>
          <w:sz w:val="22"/>
          <w:szCs w:val="22"/>
        </w:rPr>
        <w:t xml:space="preserve"> -   wykonanie ławy,</w:t>
      </w:r>
    </w:p>
    <w:p w:rsidR="000F4115" w:rsidRPr="00B20271" w:rsidRDefault="000F4115" w:rsidP="000F4115">
      <w:pPr>
        <w:widowControl w:val="0"/>
        <w:autoSpaceDE w:val="0"/>
        <w:autoSpaceDN w:val="0"/>
        <w:adjustRightInd w:val="0"/>
        <w:spacing w:line="360" w:lineRule="auto"/>
        <w:ind w:right="4339"/>
        <w:rPr>
          <w:rFonts w:ascii="Arial" w:hAnsi="Arial" w:cs="Arial"/>
          <w:sz w:val="22"/>
          <w:szCs w:val="22"/>
        </w:rPr>
      </w:pPr>
      <w:r w:rsidRPr="00B20271">
        <w:rPr>
          <w:rFonts w:ascii="Arial" w:hAnsi="Arial" w:cs="Arial"/>
          <w:sz w:val="22"/>
          <w:szCs w:val="22"/>
        </w:rPr>
        <w:t xml:space="preserve"> -   wykonanie podbudowy.</w:t>
      </w:r>
    </w:p>
    <w:p w:rsidR="000F4115" w:rsidRPr="00B20271" w:rsidRDefault="000F4115" w:rsidP="000F4115">
      <w:pPr>
        <w:widowControl w:val="0"/>
        <w:autoSpaceDE w:val="0"/>
        <w:autoSpaceDN w:val="0"/>
        <w:adjustRightInd w:val="0"/>
        <w:spacing w:line="360" w:lineRule="auto"/>
        <w:rPr>
          <w:rFonts w:ascii="Arial" w:hAnsi="Arial" w:cs="Arial"/>
          <w:sz w:val="22"/>
          <w:szCs w:val="22"/>
          <w:u w:val="single"/>
        </w:rPr>
      </w:pPr>
      <w:r w:rsidRPr="00B20271">
        <w:rPr>
          <w:rFonts w:ascii="Arial" w:hAnsi="Arial" w:cs="Arial"/>
          <w:sz w:val="22"/>
          <w:szCs w:val="22"/>
          <w:u w:val="single"/>
        </w:rPr>
        <w:t xml:space="preserve">8.2. Odbiór </w:t>
      </w:r>
      <w:r w:rsidRPr="00B20271">
        <w:rPr>
          <w:rFonts w:ascii="Arial" w:hAnsi="Arial" w:cs="Arial"/>
          <w:sz w:val="22"/>
          <w:szCs w:val="22"/>
          <w:u w:val="single"/>
          <w:lang w:eastAsia="pl-PL"/>
        </w:rPr>
        <w:t>nawierzchni poliuretanowej</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Odbiór nawierzchni poliuretanowej należy przeprowadzić zgodnie z zasadami zaleconymi przez producenta nawierzchni oraz zgodnie z kartą techniczną.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Badania kontrolne obejmują kontrolę: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Równości nawierzchni.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Grubości nawierzchni. </w:t>
      </w:r>
    </w:p>
    <w:p w:rsidR="000F4115" w:rsidRPr="00B20271" w:rsidRDefault="000F4115" w:rsidP="000F4115">
      <w:pPr>
        <w:widowControl w:val="0"/>
        <w:autoSpaceDE w:val="0"/>
        <w:autoSpaceDN w:val="0"/>
        <w:adjustRightInd w:val="0"/>
        <w:spacing w:line="360" w:lineRule="auto"/>
        <w:ind w:left="-851" w:right="471"/>
        <w:rPr>
          <w:rFonts w:ascii="Arial" w:hAnsi="Arial" w:cs="Arial"/>
          <w:b/>
          <w:sz w:val="28"/>
          <w:szCs w:val="28"/>
        </w:rPr>
      </w:pPr>
      <w:r w:rsidRPr="00B20271">
        <w:rPr>
          <w:rFonts w:ascii="Arial" w:hAnsi="Arial" w:cs="Arial"/>
          <w:sz w:val="22"/>
          <w:szCs w:val="22"/>
          <w:lang w:eastAsia="pl-PL"/>
        </w:rPr>
        <w:t xml:space="preserve">              • Technicznych dokumentów kontrolnych</w:t>
      </w:r>
    </w:p>
    <w:p w:rsidR="000F4115" w:rsidRPr="00B20271" w:rsidRDefault="000F4115" w:rsidP="000F4115">
      <w:pPr>
        <w:widowControl w:val="0"/>
        <w:autoSpaceDE w:val="0"/>
        <w:autoSpaceDN w:val="0"/>
        <w:adjustRightInd w:val="0"/>
        <w:spacing w:line="360" w:lineRule="auto"/>
        <w:ind w:right="240"/>
        <w:rPr>
          <w:rFonts w:ascii="Arial" w:hAnsi="Arial" w:cs="Arial"/>
          <w:sz w:val="22"/>
          <w:szCs w:val="22"/>
        </w:rPr>
      </w:pPr>
    </w:p>
    <w:p w:rsidR="000F4115" w:rsidRPr="00B20271" w:rsidRDefault="000F4115" w:rsidP="000F4115">
      <w:pPr>
        <w:widowControl w:val="0"/>
        <w:autoSpaceDE w:val="0"/>
        <w:autoSpaceDN w:val="0"/>
        <w:adjustRightInd w:val="0"/>
        <w:spacing w:line="360" w:lineRule="auto"/>
        <w:ind w:left="-680" w:right="238"/>
        <w:rPr>
          <w:rFonts w:ascii="Arial" w:hAnsi="Arial" w:cs="Arial"/>
          <w:b/>
          <w:sz w:val="28"/>
          <w:szCs w:val="28"/>
        </w:rPr>
      </w:pPr>
      <w:r w:rsidRPr="00B20271">
        <w:rPr>
          <w:rFonts w:ascii="Arial" w:hAnsi="Arial" w:cs="Arial"/>
          <w:sz w:val="22"/>
          <w:szCs w:val="22"/>
        </w:rPr>
        <w:t xml:space="preserve">     </w:t>
      </w:r>
      <w:r w:rsidRPr="00B20271">
        <w:rPr>
          <w:rFonts w:ascii="Arial" w:hAnsi="Arial" w:cs="Arial"/>
          <w:b/>
          <w:sz w:val="28"/>
          <w:szCs w:val="28"/>
        </w:rPr>
        <w:t>9. Podstawa płatności</w:t>
      </w:r>
    </w:p>
    <w:p w:rsidR="000F4115" w:rsidRPr="00B20271" w:rsidRDefault="000F4115" w:rsidP="000F4115">
      <w:pPr>
        <w:widowControl w:val="0"/>
        <w:autoSpaceDE w:val="0"/>
        <w:autoSpaceDN w:val="0"/>
        <w:adjustRightInd w:val="0"/>
        <w:spacing w:line="360" w:lineRule="auto"/>
        <w:ind w:left="-680" w:right="238"/>
        <w:rPr>
          <w:rFonts w:ascii="Arial" w:hAnsi="Arial" w:cs="Arial"/>
          <w:b/>
          <w:sz w:val="28"/>
          <w:szCs w:val="28"/>
        </w:rPr>
      </w:pPr>
      <w:r w:rsidRPr="00B20271">
        <w:rPr>
          <w:rFonts w:ascii="Arial" w:hAnsi="Arial" w:cs="Arial"/>
          <w:b/>
          <w:sz w:val="28"/>
          <w:szCs w:val="28"/>
        </w:rPr>
        <w:t xml:space="preserve">    </w:t>
      </w:r>
      <w:r w:rsidRPr="00B20271">
        <w:rPr>
          <w:rFonts w:ascii="Arial" w:hAnsi="Arial" w:cs="Arial"/>
          <w:sz w:val="22"/>
          <w:szCs w:val="22"/>
        </w:rPr>
        <w:t>Ogólne ustalenia dotyczące podstawy płatności podano w wymaganiami "Wymagania ogólne".</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u w:val="single"/>
        </w:rPr>
        <w:t>9.1. Cena jednostki obmiarowej</w:t>
      </w:r>
    </w:p>
    <w:p w:rsidR="000F4115" w:rsidRPr="00B20271" w:rsidRDefault="000F4115" w:rsidP="000F4115">
      <w:pPr>
        <w:pStyle w:val="Nagwek1"/>
        <w:spacing w:line="360" w:lineRule="auto"/>
        <w:rPr>
          <w:rFonts w:ascii="Arial" w:hAnsi="Arial" w:cs="Arial"/>
          <w:b w:val="0"/>
          <w:sz w:val="22"/>
          <w:szCs w:val="22"/>
          <w:u w:val="single"/>
        </w:rPr>
      </w:pPr>
      <w:r w:rsidRPr="00B20271">
        <w:rPr>
          <w:rFonts w:ascii="Arial" w:hAnsi="Arial" w:cs="Arial"/>
          <w:b w:val="0"/>
          <w:sz w:val="22"/>
          <w:szCs w:val="22"/>
        </w:rPr>
        <w:t xml:space="preserve">     </w:t>
      </w:r>
      <w:r w:rsidRPr="00B20271">
        <w:rPr>
          <w:rFonts w:ascii="Arial" w:hAnsi="Arial" w:cs="Arial"/>
          <w:b w:val="0"/>
          <w:sz w:val="22"/>
          <w:szCs w:val="22"/>
          <w:u w:val="single"/>
        </w:rPr>
        <w:t xml:space="preserve">9.1.1. Cena jednostkowa 1m² </w:t>
      </w:r>
      <w:r w:rsidRPr="00B20271">
        <w:rPr>
          <w:rFonts w:ascii="Arial" w:hAnsi="Arial" w:cs="Arial"/>
          <w:b w:val="0"/>
          <w:sz w:val="22"/>
          <w:szCs w:val="22"/>
          <w:u w:val="single"/>
          <w:lang w:eastAsia="pl-PL"/>
        </w:rPr>
        <w:t xml:space="preserve">wykonanego koryta </w:t>
      </w:r>
      <w:r w:rsidRPr="00B20271">
        <w:rPr>
          <w:rFonts w:ascii="Arial" w:hAnsi="Arial" w:cs="Arial"/>
          <w:b w:val="0"/>
          <w:sz w:val="22"/>
          <w:szCs w:val="22"/>
          <w:u w:val="single"/>
        </w:rPr>
        <w:t>uwzględnia:</w:t>
      </w:r>
    </w:p>
    <w:p w:rsidR="000F4115" w:rsidRPr="00B20271" w:rsidRDefault="000F4115" w:rsidP="000F4115">
      <w:pPr>
        <w:widowControl w:val="0"/>
        <w:autoSpaceDE w:val="0"/>
        <w:autoSpaceDN w:val="0"/>
        <w:adjustRightInd w:val="0"/>
        <w:spacing w:line="360" w:lineRule="auto"/>
        <w:ind w:left="379" w:right="3816"/>
        <w:rPr>
          <w:rFonts w:ascii="Arial" w:hAnsi="Arial" w:cs="Arial"/>
          <w:sz w:val="22"/>
          <w:szCs w:val="22"/>
        </w:rPr>
      </w:pPr>
      <w:r w:rsidRPr="00B20271">
        <w:rPr>
          <w:rFonts w:ascii="Arial" w:hAnsi="Arial" w:cs="Arial"/>
          <w:sz w:val="22"/>
          <w:szCs w:val="22"/>
        </w:rPr>
        <w:t xml:space="preserve">- </w:t>
      </w:r>
      <w:r w:rsidRPr="00B20271">
        <w:rPr>
          <w:rFonts w:ascii="Arial" w:hAnsi="Arial" w:cs="Arial"/>
          <w:sz w:val="22"/>
          <w:szCs w:val="22"/>
          <w:lang w:eastAsia="pl-PL"/>
        </w:rPr>
        <w:t>roboty przygotowawcze i pomiarowe</w:t>
      </w:r>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ind w:left="379" w:right="3816"/>
        <w:rPr>
          <w:rFonts w:ascii="Arial" w:hAnsi="Arial" w:cs="Arial"/>
          <w:sz w:val="22"/>
          <w:szCs w:val="22"/>
        </w:rPr>
      </w:pPr>
      <w:r w:rsidRPr="00B20271">
        <w:rPr>
          <w:rFonts w:ascii="Arial" w:hAnsi="Arial" w:cs="Arial"/>
          <w:sz w:val="22"/>
          <w:szCs w:val="22"/>
        </w:rPr>
        <w:t xml:space="preserve">- </w:t>
      </w:r>
      <w:r w:rsidRPr="00B20271">
        <w:rPr>
          <w:rFonts w:ascii="Arial" w:hAnsi="Arial" w:cs="Arial"/>
          <w:sz w:val="22"/>
          <w:szCs w:val="22"/>
          <w:lang w:eastAsia="pl-PL"/>
        </w:rPr>
        <w:t xml:space="preserve">wykonanie koryta,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rPr>
        <w:t xml:space="preserve">      - </w:t>
      </w:r>
      <w:r w:rsidRPr="00B20271">
        <w:rPr>
          <w:rFonts w:ascii="Arial" w:hAnsi="Arial" w:cs="Arial"/>
          <w:sz w:val="22"/>
          <w:szCs w:val="22"/>
          <w:lang w:eastAsia="pl-PL"/>
        </w:rPr>
        <w:t xml:space="preserve">ręczne i mechaniczne profilowanie dna podłoża gruntowego,   </w:t>
      </w:r>
    </w:p>
    <w:p w:rsidR="000F4115" w:rsidRPr="00B20271" w:rsidRDefault="000F4115" w:rsidP="000F4115">
      <w:pPr>
        <w:widowControl w:val="0"/>
        <w:autoSpaceDE w:val="0"/>
        <w:autoSpaceDN w:val="0"/>
        <w:adjustRightInd w:val="0"/>
        <w:spacing w:line="360" w:lineRule="auto"/>
        <w:ind w:left="379" w:right="3816"/>
        <w:rPr>
          <w:rFonts w:ascii="Arial" w:hAnsi="Arial" w:cs="Arial"/>
          <w:sz w:val="22"/>
          <w:szCs w:val="22"/>
          <w:lang w:eastAsia="pl-PL"/>
        </w:rPr>
      </w:pPr>
      <w:r w:rsidRPr="00B20271">
        <w:rPr>
          <w:rFonts w:ascii="Arial" w:hAnsi="Arial" w:cs="Arial"/>
          <w:sz w:val="22"/>
          <w:szCs w:val="22"/>
        </w:rPr>
        <w:t xml:space="preserve">- </w:t>
      </w:r>
      <w:r w:rsidRPr="00B20271">
        <w:rPr>
          <w:rFonts w:ascii="Arial" w:hAnsi="Arial" w:cs="Arial"/>
          <w:sz w:val="22"/>
          <w:szCs w:val="22"/>
          <w:lang w:eastAsia="pl-PL"/>
        </w:rPr>
        <w:t>mechaniczne zagęszczenie podłoża,</w:t>
      </w:r>
    </w:p>
    <w:p w:rsidR="000F4115" w:rsidRPr="00B20271" w:rsidRDefault="000F4115" w:rsidP="000F4115">
      <w:pPr>
        <w:widowControl w:val="0"/>
        <w:autoSpaceDE w:val="0"/>
        <w:autoSpaceDN w:val="0"/>
        <w:adjustRightInd w:val="0"/>
        <w:spacing w:line="360" w:lineRule="auto"/>
        <w:ind w:left="379" w:right="3816"/>
        <w:rPr>
          <w:rFonts w:ascii="Arial" w:hAnsi="Arial" w:cs="Arial"/>
          <w:sz w:val="22"/>
          <w:szCs w:val="22"/>
        </w:rPr>
      </w:pPr>
      <w:r w:rsidRPr="00B20271">
        <w:rPr>
          <w:rFonts w:ascii="Arial" w:hAnsi="Arial" w:cs="Arial"/>
          <w:sz w:val="22"/>
          <w:szCs w:val="22"/>
        </w:rPr>
        <w:t xml:space="preserve">- </w:t>
      </w:r>
      <w:r w:rsidRPr="00B20271">
        <w:rPr>
          <w:rFonts w:ascii="Arial" w:hAnsi="Arial" w:cs="Arial"/>
          <w:sz w:val="22"/>
          <w:szCs w:val="22"/>
          <w:lang w:eastAsia="pl-PL"/>
        </w:rPr>
        <w:t>załadunek i transport gruntu na odkład,</w:t>
      </w:r>
      <w:r w:rsidRPr="00B20271">
        <w:rPr>
          <w:rFonts w:ascii="Arial" w:hAnsi="Arial" w:cs="Arial"/>
          <w:sz w:val="22"/>
          <w:szCs w:val="22"/>
        </w:rPr>
        <w:t xml:space="preserv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rPr>
        <w:t xml:space="preserve">      - </w:t>
      </w:r>
      <w:r w:rsidRPr="00B20271">
        <w:rPr>
          <w:rFonts w:ascii="Arial" w:hAnsi="Arial" w:cs="Arial"/>
          <w:sz w:val="22"/>
          <w:szCs w:val="22"/>
          <w:lang w:eastAsia="pl-PL"/>
        </w:rPr>
        <w:t>przeprowadzenie badań i pomiarów,</w:t>
      </w:r>
    </w:p>
    <w:p w:rsidR="000F4115" w:rsidRPr="00B20271" w:rsidRDefault="000F4115" w:rsidP="000F4115">
      <w:pPr>
        <w:widowControl w:val="0"/>
        <w:autoSpaceDE w:val="0"/>
        <w:autoSpaceDN w:val="0"/>
        <w:adjustRightInd w:val="0"/>
        <w:spacing w:line="360" w:lineRule="auto"/>
        <w:ind w:left="81" w:right="3816"/>
        <w:rPr>
          <w:rFonts w:ascii="Arial" w:hAnsi="Arial" w:cs="Arial"/>
          <w:sz w:val="22"/>
          <w:szCs w:val="22"/>
        </w:rPr>
      </w:pPr>
      <w:r w:rsidRPr="00B20271">
        <w:rPr>
          <w:rFonts w:ascii="Arial" w:hAnsi="Arial" w:cs="Arial"/>
          <w:sz w:val="22"/>
          <w:szCs w:val="22"/>
        </w:rPr>
        <w:t xml:space="preserve">     - </w:t>
      </w:r>
      <w:r w:rsidRPr="00B20271">
        <w:rPr>
          <w:rFonts w:ascii="Arial" w:hAnsi="Arial" w:cs="Arial"/>
          <w:sz w:val="22"/>
          <w:szCs w:val="22"/>
          <w:lang w:eastAsia="pl-PL"/>
        </w:rPr>
        <w:t>uporządkowanie miejsca prowadzonych robót.</w:t>
      </w:r>
    </w:p>
    <w:p w:rsidR="000F4115" w:rsidRPr="00B20271" w:rsidRDefault="000F4115" w:rsidP="000F4115">
      <w:pPr>
        <w:suppressAutoHyphens w:val="0"/>
        <w:autoSpaceDE w:val="0"/>
        <w:autoSpaceDN w:val="0"/>
        <w:adjustRightInd w:val="0"/>
        <w:spacing w:line="360" w:lineRule="auto"/>
        <w:rPr>
          <w:rFonts w:ascii="Corbel" w:hAnsi="Corbel" w:cs="Arial"/>
          <w:sz w:val="22"/>
          <w:szCs w:val="22"/>
          <w:lang w:eastAsia="pl-PL"/>
        </w:rPr>
      </w:pPr>
      <w:r w:rsidRPr="00B20271">
        <w:rPr>
          <w:rFonts w:ascii="Arial" w:hAnsi="Arial" w:cs="Arial"/>
          <w:sz w:val="22"/>
          <w:szCs w:val="22"/>
          <w:u w:val="single"/>
        </w:rPr>
        <w:t xml:space="preserve">     9.1.2  Cena jednostkowa 1m² podbudowy uwzględnia:</w:t>
      </w:r>
      <w:r w:rsidRPr="00B20271">
        <w:rPr>
          <w:rFonts w:ascii="Corbel" w:hAnsi="Corbel" w:cs="Arial"/>
          <w:sz w:val="22"/>
          <w:szCs w:val="22"/>
          <w:lang w:eastAsia="pl-PL"/>
        </w:rPr>
        <w:t xml:space="preserv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roboty pomiarowe i przygotowawcze,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lastRenderedPageBreak/>
        <w:t xml:space="preserve">        ‐</w:t>
      </w:r>
      <w:r w:rsidRPr="00B20271">
        <w:rPr>
          <w:rFonts w:ascii="Arial" w:hAnsi="Arial" w:cs="Arial"/>
          <w:sz w:val="22"/>
          <w:szCs w:val="22"/>
          <w:lang w:eastAsia="pl-PL"/>
        </w:rPr>
        <w:t xml:space="preserve"> oznakowanie robót,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dostarczenie materiałów i sprzętu niezbędnych do wykonania podbudowy,</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wytworzenie mieszanki kruszywa,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mechaniczne rozłożenie materiału warstwami,</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zagęszczenie poszczególnych warstw.</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9.1.3. Cena jednostkowa ustawienia 1 </w:t>
      </w:r>
      <w:proofErr w:type="spellStart"/>
      <w:r w:rsidRPr="00B20271">
        <w:rPr>
          <w:rFonts w:ascii="Arial" w:hAnsi="Arial" w:cs="Arial"/>
          <w:sz w:val="22"/>
          <w:szCs w:val="22"/>
          <w:u w:val="single"/>
        </w:rPr>
        <w:t>mb</w:t>
      </w:r>
      <w:proofErr w:type="spellEnd"/>
      <w:r w:rsidRPr="00B20271">
        <w:rPr>
          <w:rFonts w:ascii="Arial" w:hAnsi="Arial" w:cs="Arial"/>
          <w:sz w:val="22"/>
          <w:szCs w:val="22"/>
          <w:u w:val="single"/>
        </w:rPr>
        <w:t xml:space="preserve"> obrzeża bet. 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prace pomiarowe i przygotowawcze,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transport i składowanie materiałów do wykonania robót,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wykonanie koryta pod ławę betonową,</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(ew. wykonanie) i montaż deskowania ławy betonowej,</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wykonanie ławy betonowej z oporem,</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demontaż deskowania,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pielęgnacja wykonanej ławy,</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t>
      </w:r>
      <w:r w:rsidRPr="00B20271">
        <w:rPr>
          <w:rFonts w:ascii="Arial" w:hAnsi="Arial" w:cs="Arial"/>
          <w:sz w:val="22"/>
          <w:szCs w:val="22"/>
        </w:rPr>
        <w:t>przygotowanie, rozścielenie i zagęszczenie podsypki cementowo-piaskowej</w:t>
      </w:r>
      <w:r w:rsidRPr="00B20271">
        <w:rPr>
          <w:rFonts w:ascii="Arial" w:hAnsi="Arial" w:cs="Arial"/>
          <w:sz w:val="22"/>
          <w:szCs w:val="22"/>
          <w:lang w:eastAsia="pl-PL"/>
        </w:rPr>
        <w:t>,</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ustawienie obrzeży betonowych.</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rPr>
      </w:pPr>
      <w:r w:rsidRPr="00B20271">
        <w:rPr>
          <w:rFonts w:ascii="Arial" w:hAnsi="Arial" w:cs="Arial"/>
          <w:sz w:val="22"/>
          <w:szCs w:val="22"/>
        </w:rPr>
        <w:t xml:space="preserve">     </w:t>
      </w:r>
      <w:r w:rsidRPr="00B20271">
        <w:rPr>
          <w:rFonts w:ascii="Arial" w:hAnsi="Arial" w:cs="Arial"/>
          <w:sz w:val="22"/>
          <w:szCs w:val="22"/>
          <w:u w:val="single"/>
        </w:rPr>
        <w:t>9.1.4. Cena jednostkowa 1m² nawierzchni poliuretanowej 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transport materiałów przewidzianych do wykonania robót,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przygotowanie podłoża pod nawierzchnię,</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przygotowanie materiałów,</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wykonanie gruntowania podłoża,</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rPr>
      </w:pPr>
      <w:r w:rsidRPr="00B20271">
        <w:rPr>
          <w:rFonts w:ascii="Arial" w:hAnsi="Arial" w:cs="Arial"/>
          <w:sz w:val="22"/>
          <w:szCs w:val="22"/>
        </w:rPr>
        <w:t xml:space="preserve"> - ułożenie </w:t>
      </w:r>
      <w:r w:rsidRPr="00B20271">
        <w:rPr>
          <w:rFonts w:ascii="Arial" w:hAnsi="Arial" w:cs="Arial"/>
          <w:sz w:val="22"/>
          <w:szCs w:val="22"/>
          <w:lang w:eastAsia="pl-PL"/>
        </w:rPr>
        <w:t xml:space="preserve">warstwy </w:t>
      </w:r>
      <w:r w:rsidRPr="00B20271">
        <w:rPr>
          <w:rFonts w:ascii="Arial" w:eastAsia="PTSans-Regular" w:hAnsi="Arial" w:cs="Arial"/>
          <w:sz w:val="22"/>
          <w:szCs w:val="22"/>
          <w:lang w:eastAsia="pl-PL"/>
        </w:rPr>
        <w:t>amortyzującej i użytkowej</w:t>
      </w:r>
      <w:r w:rsidRPr="00B20271">
        <w:rPr>
          <w:rFonts w:ascii="Arial" w:hAnsi="Arial" w:cs="Arial"/>
          <w:sz w:val="22"/>
          <w:szCs w:val="22"/>
        </w:rPr>
        <w:t xml:space="preserve">  z uwzględnieniem zastosowania 4  </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rPr>
      </w:pPr>
      <w:r w:rsidRPr="00B20271">
        <w:rPr>
          <w:rFonts w:ascii="Arial" w:hAnsi="Arial" w:cs="Arial"/>
          <w:sz w:val="22"/>
          <w:szCs w:val="22"/>
        </w:rPr>
        <w:t xml:space="preserve">   kolorów np. RAL 1012, RAL 3017, RAL 6017, RAL 5015,</w:t>
      </w:r>
      <w:r w:rsidRPr="00B20271">
        <w:rPr>
          <w:rFonts w:ascii="Arial" w:hAnsi="Arial"/>
          <w:sz w:val="22"/>
          <w:szCs w:val="22"/>
        </w:rPr>
        <w:t xml:space="preserve"> </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lang w:eastAsia="pl-PL"/>
        </w:rPr>
      </w:pPr>
      <w:r w:rsidRPr="00B20271">
        <w:rPr>
          <w:rFonts w:ascii="Arial" w:hAnsi="Arial" w:cs="Arial"/>
          <w:sz w:val="22"/>
          <w:szCs w:val="22"/>
        </w:rPr>
        <w:t xml:space="preserve"> - </w:t>
      </w:r>
      <w:r w:rsidRPr="00B20271">
        <w:rPr>
          <w:rFonts w:ascii="Arial" w:hAnsi="Arial" w:cs="Arial"/>
          <w:sz w:val="22"/>
          <w:szCs w:val="22"/>
          <w:lang w:eastAsia="pl-PL"/>
        </w:rPr>
        <w:t>uporządkowanie miejsca prowadzonych robót.</w:t>
      </w:r>
    </w:p>
    <w:p w:rsidR="000F4115" w:rsidRPr="00B20271" w:rsidRDefault="000F4115" w:rsidP="000F4115">
      <w:pPr>
        <w:widowControl w:val="0"/>
        <w:autoSpaceDE w:val="0"/>
        <w:autoSpaceDN w:val="0"/>
        <w:adjustRightInd w:val="0"/>
        <w:spacing w:line="360" w:lineRule="auto"/>
        <w:ind w:left="292" w:right="792"/>
        <w:rPr>
          <w:rFonts w:ascii="Arial" w:hAnsi="Arial" w:cs="Arial"/>
          <w:sz w:val="22"/>
          <w:szCs w:val="22"/>
        </w:rPr>
      </w:pPr>
    </w:p>
    <w:p w:rsidR="000F4115" w:rsidRPr="00B20271" w:rsidRDefault="000F4115" w:rsidP="000F4115">
      <w:pPr>
        <w:widowControl w:val="0"/>
        <w:autoSpaceDE w:val="0"/>
        <w:autoSpaceDN w:val="0"/>
        <w:adjustRightInd w:val="0"/>
        <w:spacing w:line="360" w:lineRule="auto"/>
        <w:ind w:left="120" w:right="6381"/>
        <w:jc w:val="both"/>
        <w:rPr>
          <w:rFonts w:ascii="Arial" w:hAnsi="Arial" w:cs="Arial"/>
          <w:b/>
          <w:sz w:val="28"/>
          <w:szCs w:val="28"/>
        </w:rPr>
      </w:pPr>
      <w:r w:rsidRPr="00B20271">
        <w:rPr>
          <w:rFonts w:ascii="Arial" w:hAnsi="Arial" w:cs="Arial"/>
          <w:b/>
          <w:sz w:val="28"/>
          <w:szCs w:val="28"/>
        </w:rPr>
        <w:t>10. Przepisy związane</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sz w:val="22"/>
          <w:szCs w:val="22"/>
        </w:rPr>
        <w:t xml:space="preserve">  PN-EN 206:2014-04P                       Beton – Wymagania, właściwości, produkcja i zgodność</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bCs/>
          <w:sz w:val="22"/>
          <w:szCs w:val="22"/>
        </w:rPr>
        <w:t xml:space="preserve">  PN-EN 12620+A1:2010P</w:t>
      </w:r>
      <w:r w:rsidRPr="00B20271">
        <w:rPr>
          <w:rFonts w:ascii="Arial" w:hAnsi="Arial" w:cs="Arial"/>
          <w:sz w:val="22"/>
          <w:szCs w:val="22"/>
        </w:rPr>
        <w:t xml:space="preserve">                  Kruszywa do betonu</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sz w:val="22"/>
          <w:szCs w:val="22"/>
        </w:rPr>
        <w:t xml:space="preserve">  PN-EN 12839:2012E                        Prefabrykaty z betonu – Elementy ogrodzeń</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sz w:val="22"/>
          <w:szCs w:val="22"/>
        </w:rPr>
        <w:t xml:space="preserve">  PN-EN 1168+A3:2011E                    Prefabrykaty z betonu – Płyty kanałowe</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sz w:val="22"/>
          <w:szCs w:val="22"/>
        </w:rPr>
        <w:t xml:space="preserve">  PN-EN 1340:2004/AC:2007P           Krawężniki betonowe - Wymagania i metody badań.</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bCs/>
          <w:sz w:val="22"/>
          <w:szCs w:val="22"/>
        </w:rPr>
        <w:t xml:space="preserve">  PN-EN 316:2009E</w:t>
      </w:r>
      <w:r w:rsidRPr="00B20271">
        <w:rPr>
          <w:rFonts w:ascii="Arial" w:hAnsi="Arial" w:cs="Arial"/>
          <w:sz w:val="22"/>
          <w:szCs w:val="22"/>
        </w:rPr>
        <w:t xml:space="preserve">                            Płyty pilśniowe -- Definicja, klasyfikacja i symbole</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bCs/>
          <w:sz w:val="22"/>
          <w:szCs w:val="22"/>
        </w:rPr>
        <w:t xml:space="preserve">  PN-EN 309:2007P</w:t>
      </w:r>
      <w:r w:rsidRPr="00B20271">
        <w:rPr>
          <w:rFonts w:ascii="Arial" w:hAnsi="Arial" w:cs="Arial"/>
          <w:b/>
          <w:bCs/>
          <w:sz w:val="22"/>
          <w:szCs w:val="22"/>
        </w:rPr>
        <w:t xml:space="preserve">                            </w:t>
      </w:r>
      <w:r w:rsidRPr="00B20271">
        <w:rPr>
          <w:rFonts w:ascii="Arial" w:hAnsi="Arial" w:cs="Arial"/>
          <w:sz w:val="22"/>
          <w:szCs w:val="22"/>
        </w:rPr>
        <w:t xml:space="preserve">Płyty wiórowe -- Definicja, klasyfikacja </w:t>
      </w:r>
    </w:p>
    <w:p w:rsidR="000F4115" w:rsidRPr="00B20271" w:rsidRDefault="000F4115" w:rsidP="000F4115">
      <w:pPr>
        <w:widowControl w:val="0"/>
        <w:autoSpaceDE w:val="0"/>
        <w:autoSpaceDN w:val="0"/>
        <w:adjustRightInd w:val="0"/>
        <w:jc w:val="both"/>
        <w:rPr>
          <w:rFonts w:ascii="Arial" w:hAnsi="Arial" w:cs="Arial"/>
          <w:sz w:val="22"/>
          <w:szCs w:val="22"/>
        </w:rPr>
      </w:pPr>
      <w:r w:rsidRPr="00B20271">
        <w:rPr>
          <w:rFonts w:ascii="Arial" w:hAnsi="Arial" w:cs="Arial"/>
          <w:bCs/>
          <w:sz w:val="22"/>
          <w:szCs w:val="22"/>
        </w:rPr>
        <w:t xml:space="preserve">  PN-EN 636+A1:2015-06E</w:t>
      </w:r>
      <w:r w:rsidRPr="00B20271">
        <w:rPr>
          <w:rFonts w:ascii="Arial" w:hAnsi="Arial" w:cs="Arial"/>
          <w:sz w:val="22"/>
          <w:szCs w:val="22"/>
        </w:rPr>
        <w:t xml:space="preserve">                Sklejka - Wymagania techniczne</w:t>
      </w:r>
    </w:p>
    <w:p w:rsidR="000F4115" w:rsidRPr="00B20271" w:rsidRDefault="000F4115" w:rsidP="000F4115">
      <w:pPr>
        <w:widowControl w:val="0"/>
        <w:autoSpaceDE w:val="0"/>
        <w:autoSpaceDN w:val="0"/>
        <w:adjustRightInd w:val="0"/>
        <w:rPr>
          <w:rFonts w:ascii="Arial" w:hAnsi="Arial" w:cs="Arial"/>
          <w:sz w:val="22"/>
          <w:szCs w:val="22"/>
        </w:rPr>
      </w:pPr>
      <w:r w:rsidRPr="00B20271">
        <w:rPr>
          <w:rFonts w:ascii="Arial" w:hAnsi="Arial" w:cs="Arial"/>
          <w:bCs/>
          <w:sz w:val="22"/>
          <w:szCs w:val="22"/>
        </w:rPr>
        <w:t xml:space="preserve">  PN-EN 335:2013-07P</w:t>
      </w:r>
      <w:r w:rsidRPr="00B20271">
        <w:rPr>
          <w:rFonts w:ascii="Arial" w:hAnsi="Arial" w:cs="Arial"/>
          <w:sz w:val="22"/>
          <w:szCs w:val="22"/>
        </w:rPr>
        <w:t xml:space="preserve">                      Trwałość drewna i materiałów drewnopochodnych -  </w:t>
      </w:r>
    </w:p>
    <w:p w:rsidR="000F4115" w:rsidRPr="00B20271" w:rsidRDefault="000F4115" w:rsidP="000F4115">
      <w:pPr>
        <w:widowControl w:val="0"/>
        <w:autoSpaceDE w:val="0"/>
        <w:autoSpaceDN w:val="0"/>
        <w:adjustRightInd w:val="0"/>
        <w:rPr>
          <w:rFonts w:ascii="Arial" w:hAnsi="Arial" w:cs="Arial"/>
          <w:sz w:val="22"/>
          <w:szCs w:val="22"/>
        </w:rPr>
      </w:pPr>
      <w:r w:rsidRPr="00B20271">
        <w:rPr>
          <w:rFonts w:ascii="Arial" w:hAnsi="Arial" w:cs="Arial"/>
          <w:sz w:val="22"/>
          <w:szCs w:val="22"/>
        </w:rPr>
        <w:t xml:space="preserve">                                                           Klasy użytkowania: definicje, zastosowanie do drewna     </w:t>
      </w:r>
    </w:p>
    <w:p w:rsidR="000F4115" w:rsidRPr="00B20271" w:rsidRDefault="000F4115" w:rsidP="000F4115">
      <w:pPr>
        <w:widowControl w:val="0"/>
        <w:autoSpaceDE w:val="0"/>
        <w:autoSpaceDN w:val="0"/>
        <w:adjustRightInd w:val="0"/>
        <w:rPr>
          <w:rFonts w:ascii="Arial" w:hAnsi="Arial" w:cs="Arial"/>
          <w:sz w:val="22"/>
          <w:szCs w:val="22"/>
        </w:rPr>
      </w:pPr>
      <w:r w:rsidRPr="00B20271">
        <w:rPr>
          <w:rFonts w:ascii="Arial" w:hAnsi="Arial" w:cs="Arial"/>
          <w:sz w:val="22"/>
          <w:szCs w:val="22"/>
        </w:rPr>
        <w:t xml:space="preserve">                                                           litego i materiałów drewnopochodnych</w:t>
      </w:r>
    </w:p>
    <w:p w:rsidR="000F4115" w:rsidRPr="00B20271" w:rsidRDefault="000F4115" w:rsidP="000F4115">
      <w:pPr>
        <w:jc w:val="both"/>
        <w:rPr>
          <w:rFonts w:ascii="Arial" w:hAnsi="Arial" w:cs="Arial"/>
          <w:sz w:val="22"/>
          <w:szCs w:val="22"/>
        </w:rPr>
      </w:pPr>
      <w:r w:rsidRPr="00B20271">
        <w:rPr>
          <w:rFonts w:ascii="Arial" w:hAnsi="Arial" w:cs="Arial"/>
          <w:bCs/>
          <w:sz w:val="22"/>
          <w:szCs w:val="22"/>
        </w:rPr>
        <w:t xml:space="preserve">  PN-EN 1176-7:2009/Ap1:2013-08P</w:t>
      </w:r>
      <w:r w:rsidRPr="00B20271">
        <w:rPr>
          <w:rFonts w:ascii="Arial" w:hAnsi="Arial" w:cs="Arial"/>
          <w:sz w:val="22"/>
          <w:szCs w:val="22"/>
        </w:rPr>
        <w:t xml:space="preserve"> Wyposażenie placów zabaw i nawierzchnie -- Część 7:  </w:t>
      </w:r>
    </w:p>
    <w:p w:rsidR="000F4115" w:rsidRPr="00B20271" w:rsidRDefault="000F4115" w:rsidP="000F4115">
      <w:pPr>
        <w:jc w:val="both"/>
        <w:rPr>
          <w:rFonts w:ascii="Arial" w:hAnsi="Arial" w:cs="Arial"/>
          <w:sz w:val="22"/>
          <w:szCs w:val="22"/>
        </w:rPr>
      </w:pPr>
      <w:r w:rsidRPr="00B20271">
        <w:rPr>
          <w:rFonts w:ascii="Arial" w:hAnsi="Arial" w:cs="Arial"/>
          <w:sz w:val="22"/>
          <w:szCs w:val="22"/>
        </w:rPr>
        <w:t xml:space="preserve">                                                           Wytyczne instalowania, kontroli, konserwacji i </w:t>
      </w:r>
    </w:p>
    <w:p w:rsidR="000F4115" w:rsidRPr="00B20271" w:rsidRDefault="000F4115" w:rsidP="000F4115">
      <w:pPr>
        <w:jc w:val="both"/>
        <w:rPr>
          <w:rFonts w:ascii="Arial" w:hAnsi="Arial" w:cs="Arial"/>
          <w:sz w:val="22"/>
          <w:szCs w:val="22"/>
        </w:rPr>
      </w:pPr>
      <w:r w:rsidRPr="00B20271">
        <w:rPr>
          <w:rFonts w:ascii="Arial" w:hAnsi="Arial" w:cs="Arial"/>
          <w:sz w:val="22"/>
          <w:szCs w:val="22"/>
        </w:rPr>
        <w:t xml:space="preserve">                                                           Eksploatacji</w:t>
      </w:r>
    </w:p>
    <w:p w:rsidR="000F4115" w:rsidRPr="00B20271" w:rsidRDefault="000F4115" w:rsidP="000F4115">
      <w:pPr>
        <w:jc w:val="both"/>
        <w:rPr>
          <w:rFonts w:ascii="Arial" w:hAnsi="Arial" w:cs="Arial"/>
          <w:sz w:val="22"/>
          <w:szCs w:val="22"/>
        </w:rPr>
      </w:pPr>
      <w:r w:rsidRPr="00B20271">
        <w:rPr>
          <w:rFonts w:ascii="Arial" w:hAnsi="Arial" w:cs="Arial"/>
          <w:bCs/>
          <w:sz w:val="22"/>
          <w:szCs w:val="22"/>
        </w:rPr>
        <w:t xml:space="preserve">  PN-EN 1176-1:2009/Ap1:2013-08P</w:t>
      </w:r>
      <w:r w:rsidRPr="00B20271">
        <w:rPr>
          <w:rFonts w:ascii="Arial" w:hAnsi="Arial" w:cs="Arial"/>
          <w:b/>
          <w:bCs/>
          <w:sz w:val="22"/>
          <w:szCs w:val="22"/>
        </w:rPr>
        <w:t xml:space="preserve"> </w:t>
      </w:r>
      <w:r w:rsidRPr="00B20271">
        <w:rPr>
          <w:rFonts w:ascii="Arial" w:hAnsi="Arial" w:cs="Arial"/>
          <w:sz w:val="22"/>
          <w:szCs w:val="22"/>
        </w:rPr>
        <w:t xml:space="preserve">Wyposażenie placów zabaw i nawierzchnie -- Część 1: </w:t>
      </w:r>
    </w:p>
    <w:p w:rsidR="000F4115" w:rsidRPr="00B20271" w:rsidRDefault="000F4115" w:rsidP="000F4115">
      <w:pPr>
        <w:jc w:val="both"/>
        <w:rPr>
          <w:rFonts w:ascii="Arial" w:hAnsi="Arial" w:cs="Arial"/>
          <w:sz w:val="22"/>
          <w:szCs w:val="22"/>
        </w:rPr>
      </w:pPr>
      <w:r w:rsidRPr="00B20271">
        <w:rPr>
          <w:rFonts w:ascii="Arial" w:hAnsi="Arial" w:cs="Arial"/>
          <w:sz w:val="22"/>
          <w:szCs w:val="22"/>
        </w:rPr>
        <w:lastRenderedPageBreak/>
        <w:t xml:space="preserve">                                                           Ogólne wymagania bezpieczeństwa i metody badań</w:t>
      </w:r>
    </w:p>
    <w:p w:rsidR="000F4115" w:rsidRPr="00B20271" w:rsidRDefault="000F4115" w:rsidP="000F4115">
      <w:pPr>
        <w:pStyle w:val="Nagwek1"/>
        <w:shd w:val="clear" w:color="auto" w:fill="FFFFFF"/>
        <w:rPr>
          <w:rFonts w:ascii="Arial" w:hAnsi="Arial" w:cs="Arial"/>
          <w:b w:val="0"/>
          <w:sz w:val="22"/>
          <w:szCs w:val="22"/>
        </w:rPr>
      </w:pPr>
      <w:r w:rsidRPr="00B20271">
        <w:rPr>
          <w:rFonts w:ascii="Arial" w:hAnsi="Arial" w:cs="Arial"/>
          <w:b w:val="0"/>
          <w:sz w:val="22"/>
          <w:szCs w:val="22"/>
        </w:rPr>
        <w:t xml:space="preserve">  PN-EN 1177:2009                            </w:t>
      </w:r>
      <w:r w:rsidRPr="00B20271">
        <w:rPr>
          <w:rFonts w:ascii="Arial" w:hAnsi="Arial" w:cs="Arial"/>
          <w:b w:val="0"/>
          <w:sz w:val="22"/>
          <w:szCs w:val="22"/>
          <w:shd w:val="clear" w:color="auto" w:fill="FFFFFF"/>
        </w:rPr>
        <w:t xml:space="preserve">Nawierzchnie placów zabaw amortyzujące upadki --  </w:t>
      </w:r>
    </w:p>
    <w:p w:rsidR="000F4115" w:rsidRPr="00B20271" w:rsidRDefault="000F4115" w:rsidP="000F4115">
      <w:pPr>
        <w:pStyle w:val="Nagwek1"/>
        <w:shd w:val="clear" w:color="auto" w:fill="FFFFFF"/>
        <w:rPr>
          <w:rFonts w:ascii="Arial" w:hAnsi="Arial" w:cs="Arial"/>
          <w:b w:val="0"/>
          <w:sz w:val="22"/>
          <w:szCs w:val="22"/>
        </w:rPr>
      </w:pPr>
      <w:r w:rsidRPr="00B20271">
        <w:rPr>
          <w:rFonts w:ascii="Arial" w:hAnsi="Arial" w:cs="Arial"/>
          <w:b w:val="0"/>
          <w:sz w:val="22"/>
          <w:szCs w:val="22"/>
        </w:rPr>
        <w:t xml:space="preserve">                                                           </w:t>
      </w:r>
      <w:r w:rsidRPr="00B20271">
        <w:rPr>
          <w:rFonts w:ascii="Arial" w:hAnsi="Arial" w:cs="Arial"/>
          <w:b w:val="0"/>
          <w:sz w:val="22"/>
          <w:szCs w:val="22"/>
          <w:shd w:val="clear" w:color="auto" w:fill="FFFFFF"/>
        </w:rPr>
        <w:t>Wyznaczanie krytycznej wysokości upadku</w:t>
      </w:r>
    </w:p>
    <w:p w:rsidR="000F4115" w:rsidRPr="00B20271" w:rsidRDefault="000F4115" w:rsidP="000F4115">
      <w:pPr>
        <w:suppressAutoHyphens w:val="0"/>
        <w:spacing w:line="244" w:lineRule="atLeast"/>
        <w:rPr>
          <w:rFonts w:ascii="Arial" w:hAnsi="Arial" w:cs="Arial"/>
          <w:bCs/>
          <w:sz w:val="22"/>
          <w:szCs w:val="22"/>
          <w:lang w:eastAsia="pl-PL"/>
        </w:rPr>
      </w:pPr>
      <w:r w:rsidRPr="00B20271">
        <w:rPr>
          <w:rFonts w:ascii="Arial" w:hAnsi="Arial" w:cs="Arial"/>
          <w:bCs/>
          <w:sz w:val="22"/>
          <w:szCs w:val="22"/>
          <w:lang w:eastAsia="pl-PL"/>
        </w:rPr>
        <w:t xml:space="preserve">  </w:t>
      </w:r>
      <w:r w:rsidRPr="00B20271">
        <w:rPr>
          <w:rFonts w:ascii="Arial" w:hAnsi="Arial" w:cs="Arial"/>
          <w:sz w:val="22"/>
          <w:szCs w:val="22"/>
        </w:rPr>
        <w:t xml:space="preserve">PN-EN 1008:2004                            Woda zarobowa do betonu musi odpowiadać wymaganiom  </w:t>
      </w:r>
    </w:p>
    <w:p w:rsidR="000F4115" w:rsidRPr="00B20271" w:rsidRDefault="000F4115" w:rsidP="000F4115">
      <w:pPr>
        <w:suppressAutoHyphens w:val="0"/>
        <w:spacing w:line="244" w:lineRule="atLeast"/>
        <w:rPr>
          <w:rFonts w:ascii="Arial" w:hAnsi="Arial" w:cs="Arial"/>
          <w:sz w:val="22"/>
          <w:szCs w:val="22"/>
        </w:rPr>
      </w:pPr>
      <w:r w:rsidRPr="00B20271">
        <w:rPr>
          <w:rFonts w:ascii="Arial" w:hAnsi="Arial" w:cs="Arial"/>
          <w:sz w:val="22"/>
          <w:szCs w:val="22"/>
        </w:rPr>
        <w:t xml:space="preserve">                                                           normy. Wodę do betonu można czerpać z wodociągów </w:t>
      </w:r>
    </w:p>
    <w:p w:rsidR="000F4115" w:rsidRPr="00B20271" w:rsidRDefault="000F4115" w:rsidP="000F4115">
      <w:pPr>
        <w:suppressAutoHyphens w:val="0"/>
        <w:spacing w:line="244" w:lineRule="atLeast"/>
        <w:rPr>
          <w:rFonts w:ascii="Arial" w:hAnsi="Arial" w:cs="Arial"/>
          <w:sz w:val="22"/>
          <w:szCs w:val="22"/>
        </w:rPr>
      </w:pPr>
      <w:r w:rsidRPr="00B20271">
        <w:rPr>
          <w:rFonts w:ascii="Arial" w:hAnsi="Arial" w:cs="Arial"/>
          <w:sz w:val="22"/>
          <w:szCs w:val="22"/>
        </w:rPr>
        <w:t xml:space="preserve">                                                           miejskich. Woda ta nie wymaga badania.</w:t>
      </w:r>
      <w:r w:rsidRPr="00B20271">
        <w:rPr>
          <w:rFonts w:ascii="Arial" w:hAnsi="Arial" w:cs="Arial"/>
        </w:rPr>
        <w:t xml:space="preserve">                                                   </w:t>
      </w:r>
    </w:p>
    <w:p w:rsidR="000F4115" w:rsidRPr="00B20271" w:rsidRDefault="000F4115" w:rsidP="000F4115">
      <w:pPr>
        <w:pStyle w:val="znormal"/>
        <w:widowControl/>
        <w:spacing w:line="240" w:lineRule="auto"/>
        <w:ind w:left="0"/>
        <w:jc w:val="left"/>
        <w:rPr>
          <w:rFonts w:ascii="Arial" w:hAnsi="Arial" w:cs="Arial"/>
          <w:color w:val="auto"/>
          <w:shd w:val="clear" w:color="auto" w:fill="FFFFFF"/>
        </w:rPr>
      </w:pPr>
      <w:r w:rsidRPr="00B20271">
        <w:rPr>
          <w:rFonts w:ascii="Arial" w:hAnsi="Arial" w:cs="Arial"/>
          <w:color w:val="auto"/>
          <w:lang w:val="de-DE"/>
        </w:rPr>
        <w:t xml:space="preserve">  PN-EN 197-1:2002</w:t>
      </w:r>
      <w:r w:rsidRPr="00B20271">
        <w:rPr>
          <w:rFonts w:ascii="Arial" w:hAnsi="Arial" w:cs="Arial"/>
          <w:color w:val="auto"/>
          <w:lang w:val="de-DE"/>
        </w:rPr>
        <w:tab/>
        <w:t xml:space="preserve">                  </w:t>
      </w:r>
      <w:r w:rsidRPr="00B20271">
        <w:rPr>
          <w:rFonts w:ascii="Arial" w:hAnsi="Arial" w:cs="Arial"/>
          <w:color w:val="auto"/>
          <w:shd w:val="clear" w:color="auto" w:fill="FFFFFF"/>
        </w:rPr>
        <w:t xml:space="preserve">Cement -- Część 1: Skład, wymagania i kryteria zgodności   </w:t>
      </w:r>
    </w:p>
    <w:p w:rsidR="000F4115" w:rsidRPr="00B20271" w:rsidRDefault="000F4115" w:rsidP="000F4115">
      <w:pPr>
        <w:pStyle w:val="znormal"/>
        <w:widowControl/>
        <w:spacing w:line="240" w:lineRule="auto"/>
        <w:ind w:left="0"/>
        <w:jc w:val="left"/>
        <w:rPr>
          <w:rFonts w:ascii="Arial" w:hAnsi="Arial" w:cs="Arial"/>
          <w:color w:val="auto"/>
        </w:rPr>
      </w:pPr>
      <w:r w:rsidRPr="00B20271">
        <w:rPr>
          <w:rFonts w:ascii="Arial" w:hAnsi="Arial" w:cs="Arial"/>
          <w:color w:val="auto"/>
          <w:shd w:val="clear" w:color="auto" w:fill="FFFFFF"/>
        </w:rPr>
        <w:t xml:space="preserve">                                                           dotyczące cementów powszechnego użytku.</w:t>
      </w: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32"/>
          <w:szCs w:val="19"/>
        </w:rPr>
      </w:pPr>
    </w:p>
    <w:p w:rsidR="000F4115" w:rsidRPr="00B20271" w:rsidRDefault="000F4115" w:rsidP="000F4115">
      <w:pPr>
        <w:spacing w:line="360" w:lineRule="auto"/>
        <w:rPr>
          <w:rFonts w:ascii="Arial" w:hAnsi="Arial" w:cs="Arial"/>
          <w:b/>
          <w:bCs/>
          <w:sz w:val="28"/>
          <w:szCs w:val="28"/>
        </w:rPr>
      </w:pPr>
      <w:r w:rsidRPr="00B20271">
        <w:rPr>
          <w:rFonts w:ascii="Arial" w:hAnsi="Arial" w:cs="Arial"/>
          <w:b/>
          <w:bCs/>
          <w:sz w:val="32"/>
          <w:szCs w:val="19"/>
        </w:rPr>
        <w:t>SZCZEGÓŁOWA SPECYFIKACJA TECHNICZNA</w:t>
      </w:r>
      <w:r w:rsidRPr="00B20271">
        <w:rPr>
          <w:rFonts w:ascii="Arial" w:hAnsi="Arial" w:cs="Arial"/>
          <w:sz w:val="32"/>
          <w:szCs w:val="19"/>
        </w:rPr>
        <w:br/>
      </w:r>
      <w:r w:rsidRPr="00B20271">
        <w:rPr>
          <w:rFonts w:ascii="Arial" w:hAnsi="Arial" w:cs="Arial"/>
          <w:b/>
          <w:bCs/>
          <w:sz w:val="32"/>
          <w:szCs w:val="19"/>
        </w:rPr>
        <w:t>B.03.00.00 ROBOTY W ZAKRESIE NAWIERZCHNI</w:t>
      </w:r>
    </w:p>
    <w:p w:rsidR="000F4115" w:rsidRPr="00B20271" w:rsidRDefault="000F4115" w:rsidP="000F4115">
      <w:pPr>
        <w:spacing w:line="360" w:lineRule="auto"/>
        <w:ind w:left="454" w:hanging="454"/>
        <w:rPr>
          <w:rFonts w:ascii="Arial" w:hAnsi="Arial" w:cs="Arial"/>
          <w:sz w:val="28"/>
          <w:szCs w:val="28"/>
        </w:rPr>
      </w:pPr>
      <w:r w:rsidRPr="00B20271">
        <w:rPr>
          <w:rFonts w:ascii="Arial" w:hAnsi="Arial" w:cs="Arial"/>
          <w:b/>
          <w:sz w:val="28"/>
          <w:szCs w:val="28"/>
        </w:rPr>
        <w:t xml:space="preserve">1. </w:t>
      </w:r>
      <w:r w:rsidRPr="00B20271">
        <w:rPr>
          <w:rFonts w:ascii="Arial" w:hAnsi="Arial" w:cs="Arial"/>
          <w:b/>
          <w:sz w:val="28"/>
          <w:szCs w:val="28"/>
        </w:rPr>
        <w:tab/>
        <w:t>Wstęp</w:t>
      </w:r>
    </w:p>
    <w:p w:rsidR="000F4115" w:rsidRPr="00B20271" w:rsidRDefault="000F4115" w:rsidP="000F4115">
      <w:pPr>
        <w:pStyle w:val="z11"/>
        <w:widowControl/>
        <w:spacing w:before="0" w:line="276" w:lineRule="auto"/>
        <w:rPr>
          <w:rFonts w:ascii="Arial" w:hAnsi="Arial" w:cs="Arial"/>
          <w:color w:val="auto"/>
          <w:sz w:val="22"/>
          <w:szCs w:val="22"/>
          <w:u w:val="none"/>
        </w:rPr>
      </w:pPr>
      <w:r w:rsidRPr="00B20271">
        <w:rPr>
          <w:rFonts w:ascii="Arial" w:hAnsi="Arial" w:cs="Arial"/>
          <w:color w:val="auto"/>
          <w:sz w:val="22"/>
          <w:szCs w:val="22"/>
          <w:u w:val="none"/>
        </w:rPr>
        <w:t>1.1. Przedmiot SST</w:t>
      </w:r>
    </w:p>
    <w:p w:rsidR="000F4115" w:rsidRPr="00B20271" w:rsidRDefault="000F4115" w:rsidP="000F4115">
      <w:pPr>
        <w:pStyle w:val="znormal"/>
        <w:widowControl/>
        <w:spacing w:line="276" w:lineRule="auto"/>
        <w:rPr>
          <w:rFonts w:ascii="Arial" w:hAnsi="Arial" w:cs="Arial"/>
          <w:b/>
          <w:color w:val="auto"/>
        </w:rPr>
      </w:pPr>
      <w:r w:rsidRPr="00B20271">
        <w:rPr>
          <w:rFonts w:ascii="Arial" w:hAnsi="Arial" w:cs="Arial"/>
          <w:color w:val="auto"/>
        </w:rPr>
        <w:t>Przedmiotem niniejszej szczegółowej specyfikacji technicznej są wymagania dotyczące wykonania i odbioru nawierzchni z kostki betonowej i piaskownicy</w:t>
      </w:r>
      <w:r w:rsidRPr="00B20271">
        <w:rPr>
          <w:rFonts w:ascii="Arial" w:hAnsi="Arial" w:cs="Arial"/>
          <w:bCs/>
          <w:color w:val="auto"/>
        </w:rPr>
        <w:t>.</w:t>
      </w:r>
      <w:r w:rsidRPr="00B20271">
        <w:rPr>
          <w:rFonts w:ascii="Arial" w:hAnsi="Arial" w:cs="Arial"/>
          <w:b/>
          <w:color w:val="auto"/>
        </w:rPr>
        <w:tab/>
      </w:r>
    </w:p>
    <w:p w:rsidR="000F4115" w:rsidRPr="00B20271" w:rsidRDefault="000F4115" w:rsidP="000F4115">
      <w:pPr>
        <w:pStyle w:val="z11"/>
        <w:widowControl/>
        <w:spacing w:before="0" w:line="276" w:lineRule="auto"/>
        <w:rPr>
          <w:rFonts w:ascii="Arial" w:hAnsi="Arial" w:cs="Arial"/>
          <w:color w:val="auto"/>
          <w:sz w:val="22"/>
          <w:szCs w:val="22"/>
          <w:u w:val="none"/>
        </w:rPr>
      </w:pPr>
      <w:r w:rsidRPr="00B20271">
        <w:rPr>
          <w:rFonts w:ascii="Arial" w:hAnsi="Arial" w:cs="Arial"/>
          <w:color w:val="auto"/>
          <w:sz w:val="22"/>
          <w:szCs w:val="22"/>
          <w:u w:val="none"/>
        </w:rPr>
        <w:t>1.2. Zakres stosowania SST</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 xml:space="preserve">Szczegółowa specyfikacja techniczna jest stosowana jako dokument przetargowy </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i kontraktowy przy zlecaniu i realizacji robót wymienionych w pkt. 1.1.</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Rozebranie i ułożenie chodnika z kostki brukowej ma na celu umożliwienie wykonania stóp fundamentowych i osadzenie stalowych słupków ogrodzenia.</w:t>
      </w:r>
    </w:p>
    <w:p w:rsidR="000F4115" w:rsidRPr="00B20271" w:rsidRDefault="000F4115" w:rsidP="000F4115">
      <w:pPr>
        <w:pStyle w:val="z11"/>
        <w:widowControl/>
        <w:spacing w:before="0" w:line="276" w:lineRule="auto"/>
        <w:rPr>
          <w:rFonts w:ascii="Arial" w:hAnsi="Arial" w:cs="Arial"/>
          <w:color w:val="auto"/>
          <w:sz w:val="22"/>
          <w:szCs w:val="22"/>
          <w:u w:val="none"/>
        </w:rPr>
      </w:pPr>
      <w:r w:rsidRPr="00B20271">
        <w:rPr>
          <w:rFonts w:ascii="Arial" w:hAnsi="Arial" w:cs="Arial"/>
          <w:color w:val="auto"/>
          <w:sz w:val="22"/>
          <w:szCs w:val="22"/>
          <w:u w:val="none"/>
        </w:rPr>
        <w:t>1.3. Zakres robót objętych SST</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 xml:space="preserve">Roboty, których dotyczy specyfikacja, obejmują wszystkie czynności umożliwiające </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i mające na celu wykonanie nawierzchni dróg wew. w obiekcie przetargowym.</w:t>
      </w:r>
    </w:p>
    <w:p w:rsidR="000F4115" w:rsidRPr="00B20271" w:rsidRDefault="000F4115" w:rsidP="000F4115">
      <w:pPr>
        <w:pStyle w:val="Nagwek2"/>
        <w:numPr>
          <w:ilvl w:val="0"/>
          <w:numId w:val="0"/>
        </w:numPr>
        <w:jc w:val="left"/>
        <w:rPr>
          <w:rFonts w:ascii="Arial" w:hAnsi="Arial" w:cs="Arial"/>
          <w:sz w:val="22"/>
          <w:szCs w:val="22"/>
        </w:rPr>
      </w:pPr>
      <w:r w:rsidRPr="00B20271">
        <w:rPr>
          <w:rFonts w:ascii="Arial" w:hAnsi="Arial" w:cs="Arial"/>
          <w:sz w:val="22"/>
          <w:szCs w:val="22"/>
        </w:rPr>
        <w:t xml:space="preserve">       B.03.01.00         Wykonanie podsypki cementowo-piaskowej z mechanicznym    </w:t>
      </w:r>
    </w:p>
    <w:p w:rsidR="000F4115" w:rsidRPr="00B20271" w:rsidRDefault="000F4115" w:rsidP="000F4115">
      <w:pPr>
        <w:autoSpaceDE w:val="0"/>
        <w:autoSpaceDN w:val="0"/>
        <w:adjustRightInd w:val="0"/>
        <w:rPr>
          <w:rFonts w:ascii="Arial" w:hAnsi="Arial" w:cs="Arial"/>
          <w:sz w:val="22"/>
          <w:szCs w:val="22"/>
        </w:rPr>
      </w:pPr>
      <w:r w:rsidRPr="00B20271">
        <w:rPr>
          <w:rFonts w:ascii="Arial" w:hAnsi="Arial" w:cs="Arial"/>
          <w:bCs/>
          <w:sz w:val="22"/>
          <w:szCs w:val="22"/>
        </w:rPr>
        <w:t xml:space="preserve">                                 zagęszczeniem o gr 6cm.                                                                             </w:t>
      </w:r>
    </w:p>
    <w:p w:rsidR="000F4115" w:rsidRPr="00B20271" w:rsidRDefault="000F4115" w:rsidP="000F4115">
      <w:pPr>
        <w:autoSpaceDE w:val="0"/>
        <w:autoSpaceDN w:val="0"/>
        <w:adjustRightInd w:val="0"/>
        <w:rPr>
          <w:rFonts w:ascii="Arial" w:hAnsi="Arial" w:cs="Arial"/>
          <w:bCs/>
          <w:sz w:val="22"/>
          <w:szCs w:val="22"/>
        </w:rPr>
      </w:pPr>
      <w:r w:rsidRPr="00B20271">
        <w:rPr>
          <w:rFonts w:ascii="Arial" w:hAnsi="Arial" w:cs="Arial"/>
          <w:sz w:val="22"/>
          <w:szCs w:val="22"/>
        </w:rPr>
        <w:t xml:space="preserve">       B.03.02.00         </w:t>
      </w:r>
      <w:r w:rsidRPr="00B20271">
        <w:rPr>
          <w:rFonts w:ascii="Arial" w:hAnsi="Arial" w:cs="Arial"/>
          <w:bCs/>
          <w:sz w:val="22"/>
          <w:szCs w:val="22"/>
        </w:rPr>
        <w:t xml:space="preserve">Wykonanie ławy pod obrzeża betonowe z oporem.                                      </w:t>
      </w:r>
    </w:p>
    <w:p w:rsidR="000F4115" w:rsidRPr="00B20271" w:rsidRDefault="000F4115" w:rsidP="000F4115">
      <w:pPr>
        <w:pStyle w:val="znormal"/>
        <w:widowControl/>
        <w:spacing w:line="240" w:lineRule="auto"/>
        <w:ind w:left="0"/>
        <w:rPr>
          <w:rFonts w:ascii="Arial" w:hAnsi="Arial" w:cs="Arial"/>
          <w:bCs/>
          <w:color w:val="auto"/>
        </w:rPr>
      </w:pPr>
      <w:r w:rsidRPr="00B20271">
        <w:rPr>
          <w:rFonts w:ascii="Arial" w:hAnsi="Arial" w:cs="Arial"/>
          <w:color w:val="auto"/>
        </w:rPr>
        <w:t xml:space="preserve">       B.03.03.00         Osadzanie obrzeży betonowych np. 6x20</w:t>
      </w:r>
      <w:r w:rsidRPr="00B20271">
        <w:rPr>
          <w:rFonts w:ascii="Arial" w:hAnsi="Arial" w:cs="Arial"/>
          <w:bCs/>
          <w:color w:val="auto"/>
        </w:rPr>
        <w:t>x100cm</w:t>
      </w:r>
      <w:r w:rsidRPr="00B20271">
        <w:rPr>
          <w:rFonts w:ascii="Arial" w:hAnsi="Arial" w:cs="Arial"/>
          <w:color w:val="auto"/>
        </w:rPr>
        <w:t xml:space="preserve"> na podsypce </w:t>
      </w:r>
      <w:r w:rsidRPr="00B20271">
        <w:rPr>
          <w:rFonts w:ascii="Arial" w:hAnsi="Arial" w:cs="Arial"/>
          <w:bCs/>
          <w:color w:val="auto"/>
        </w:rPr>
        <w:t>cementowo-</w:t>
      </w:r>
    </w:p>
    <w:p w:rsidR="000F4115" w:rsidRPr="00B20271" w:rsidRDefault="000F4115" w:rsidP="000F4115">
      <w:pPr>
        <w:pStyle w:val="znormal"/>
        <w:widowControl/>
        <w:spacing w:line="240" w:lineRule="auto"/>
        <w:ind w:left="0"/>
        <w:rPr>
          <w:rFonts w:ascii="Arial" w:hAnsi="Arial" w:cs="Arial"/>
          <w:bCs/>
          <w:color w:val="auto"/>
        </w:rPr>
      </w:pPr>
      <w:r w:rsidRPr="00B20271">
        <w:rPr>
          <w:rFonts w:ascii="Arial" w:hAnsi="Arial" w:cs="Arial"/>
          <w:bCs/>
          <w:color w:val="auto"/>
        </w:rPr>
        <w:t xml:space="preserve">                                 piaskowej.                                                                                                     </w:t>
      </w:r>
    </w:p>
    <w:p w:rsidR="000F4115" w:rsidRPr="00B20271" w:rsidRDefault="000F4115" w:rsidP="000F4115">
      <w:pPr>
        <w:pStyle w:val="znormal"/>
        <w:widowControl/>
        <w:spacing w:line="240" w:lineRule="auto"/>
        <w:ind w:left="0"/>
        <w:rPr>
          <w:rFonts w:ascii="Arial" w:hAnsi="Arial" w:cs="Arial"/>
          <w:bCs/>
          <w:color w:val="auto"/>
        </w:rPr>
      </w:pPr>
      <w:r w:rsidRPr="00B20271">
        <w:rPr>
          <w:rFonts w:ascii="Arial" w:hAnsi="Arial" w:cs="Arial"/>
          <w:color w:val="auto"/>
        </w:rPr>
        <w:t xml:space="preserve">       B.03.04.00         Wykonanie nawierzchni z kostki betonowej na podsypce </w:t>
      </w:r>
      <w:r w:rsidRPr="00B20271">
        <w:rPr>
          <w:rFonts w:ascii="Arial" w:hAnsi="Arial" w:cs="Arial"/>
          <w:bCs/>
          <w:color w:val="auto"/>
        </w:rPr>
        <w:t>cementowo-</w:t>
      </w:r>
    </w:p>
    <w:p w:rsidR="000F4115" w:rsidRPr="00B20271" w:rsidRDefault="000F4115" w:rsidP="000F4115">
      <w:pPr>
        <w:autoSpaceDE w:val="0"/>
        <w:autoSpaceDN w:val="0"/>
        <w:adjustRightInd w:val="0"/>
        <w:rPr>
          <w:rFonts w:ascii="Arial" w:hAnsi="Arial" w:cs="Arial"/>
          <w:sz w:val="22"/>
          <w:szCs w:val="22"/>
        </w:rPr>
      </w:pPr>
      <w:r w:rsidRPr="00B20271">
        <w:rPr>
          <w:rFonts w:ascii="Arial" w:hAnsi="Arial" w:cs="Arial"/>
          <w:bCs/>
          <w:sz w:val="22"/>
          <w:szCs w:val="22"/>
        </w:rPr>
        <w:t xml:space="preserve">                                 piaskowej.</w:t>
      </w:r>
      <w:r w:rsidRPr="00B20271">
        <w:rPr>
          <w:rFonts w:ascii="Arial" w:hAnsi="Arial" w:cs="Arial"/>
          <w:sz w:val="22"/>
          <w:szCs w:val="22"/>
        </w:rPr>
        <w:t xml:space="preserve">                                                                                                             </w:t>
      </w:r>
    </w:p>
    <w:p w:rsidR="000F4115" w:rsidRPr="00B20271" w:rsidRDefault="000F4115" w:rsidP="000F4115">
      <w:pPr>
        <w:ind w:left="1701" w:hanging="1520"/>
        <w:rPr>
          <w:rFonts w:ascii="Arial" w:hAnsi="Arial" w:cs="Arial"/>
          <w:sz w:val="22"/>
          <w:szCs w:val="22"/>
          <w:lang w:eastAsia="pl-PL"/>
        </w:rPr>
      </w:pPr>
      <w:r w:rsidRPr="00B20271">
        <w:rPr>
          <w:rFonts w:ascii="Arial" w:hAnsi="Arial" w:cs="Arial"/>
          <w:bCs/>
          <w:sz w:val="22"/>
          <w:szCs w:val="22"/>
        </w:rPr>
        <w:t xml:space="preserve">    B.03.05.00         Dostawa i montaż piaskownicy </w:t>
      </w:r>
      <w:r w:rsidRPr="00B20271">
        <w:rPr>
          <w:rFonts w:ascii="Arial" w:hAnsi="Arial" w:cs="Arial"/>
          <w:sz w:val="22"/>
          <w:szCs w:val="22"/>
          <w:lang w:eastAsia="pl-PL"/>
        </w:rPr>
        <w:t xml:space="preserve">z baldachimem o wymiarach 3,50x3,50m                        </w:t>
      </w:r>
    </w:p>
    <w:p w:rsidR="000F4115" w:rsidRPr="00B20271" w:rsidRDefault="000F4115" w:rsidP="000F4115">
      <w:pPr>
        <w:ind w:left="1701" w:hanging="1520"/>
        <w:rPr>
          <w:rFonts w:ascii="Arial" w:hAnsi="Arial"/>
          <w:sz w:val="22"/>
          <w:szCs w:val="22"/>
        </w:rPr>
      </w:pPr>
      <w:r w:rsidRPr="00B20271">
        <w:rPr>
          <w:rFonts w:ascii="Arial" w:hAnsi="Arial" w:cs="Arial"/>
          <w:sz w:val="22"/>
          <w:szCs w:val="22"/>
          <w:lang w:eastAsia="pl-PL"/>
        </w:rPr>
        <w:lastRenderedPageBreak/>
        <w:t xml:space="preserve">                               z prefabrykatów zbrojonych min. C16/20</w:t>
      </w:r>
      <w:r w:rsidRPr="00B20271">
        <w:rPr>
          <w:rFonts w:ascii="Arial" w:hAnsi="Arial"/>
          <w:sz w:val="22"/>
          <w:szCs w:val="22"/>
        </w:rPr>
        <w:t>.</w:t>
      </w:r>
    </w:p>
    <w:p w:rsidR="000F4115" w:rsidRPr="00B20271" w:rsidRDefault="000F4115" w:rsidP="000F4115">
      <w:pPr>
        <w:pStyle w:val="Tekstpodstawowy"/>
        <w:ind w:left="720" w:right="204" w:hanging="720"/>
        <w:rPr>
          <w:rFonts w:ascii="Arial" w:hAnsi="Arial" w:cs="Arial"/>
          <w:bCs/>
          <w:sz w:val="22"/>
          <w:szCs w:val="22"/>
        </w:rPr>
      </w:pPr>
    </w:p>
    <w:p w:rsidR="000F4115" w:rsidRPr="00B20271" w:rsidRDefault="000F4115" w:rsidP="000F4115">
      <w:pPr>
        <w:pStyle w:val="Tekstpodstawowy"/>
        <w:ind w:right="204" w:hanging="720"/>
        <w:rPr>
          <w:rFonts w:ascii="Arial" w:hAnsi="Arial" w:cs="Arial"/>
          <w:bCs/>
          <w:sz w:val="22"/>
          <w:szCs w:val="22"/>
        </w:rPr>
      </w:pPr>
      <w:r w:rsidRPr="00B20271">
        <w:rPr>
          <w:rFonts w:ascii="Arial" w:hAnsi="Arial" w:cs="Arial"/>
          <w:sz w:val="22"/>
          <w:szCs w:val="22"/>
        </w:rPr>
        <w:t xml:space="preserve">            1.4. Określenia podstawowe</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Określenia podane w niniejszej SST są zgodne z obowiązującymi odpowiednimi normami.</w:t>
      </w:r>
    </w:p>
    <w:p w:rsidR="000F4115" w:rsidRPr="00B20271" w:rsidRDefault="000F4115" w:rsidP="000F4115">
      <w:pPr>
        <w:pStyle w:val="z11"/>
        <w:widowControl/>
        <w:spacing w:before="0" w:line="276" w:lineRule="auto"/>
        <w:rPr>
          <w:rFonts w:ascii="Arial" w:hAnsi="Arial" w:cs="Arial"/>
          <w:color w:val="auto"/>
          <w:sz w:val="22"/>
          <w:szCs w:val="22"/>
          <w:u w:val="none"/>
        </w:rPr>
      </w:pPr>
      <w:r w:rsidRPr="00B20271">
        <w:rPr>
          <w:rFonts w:ascii="Arial" w:hAnsi="Arial" w:cs="Arial"/>
          <w:color w:val="auto"/>
          <w:sz w:val="22"/>
          <w:szCs w:val="22"/>
          <w:u w:val="none"/>
        </w:rPr>
        <w:t>1.5. Ogólne wymagania dotyczące robót</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 xml:space="preserve">Wykonawca robót jest odpowiedzialny za jakość ich wykonania oraz za zgodność </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z przedmiarem, SST i poleceniami Inwestora.</w:t>
      </w:r>
    </w:p>
    <w:p w:rsidR="000F4115" w:rsidRPr="00B20271" w:rsidRDefault="000F4115" w:rsidP="000F4115">
      <w:pPr>
        <w:pStyle w:val="znormal"/>
        <w:widowControl/>
        <w:spacing w:line="276" w:lineRule="auto"/>
        <w:rPr>
          <w:rFonts w:ascii="Arial" w:hAnsi="Arial" w:cs="Arial"/>
          <w:color w:val="auto"/>
          <w:sz w:val="28"/>
          <w:szCs w:val="28"/>
        </w:rPr>
      </w:pPr>
    </w:p>
    <w:p w:rsidR="000F4115" w:rsidRPr="00B20271" w:rsidRDefault="000F4115" w:rsidP="000F4115">
      <w:pPr>
        <w:pStyle w:val="z1"/>
        <w:widowControl/>
        <w:spacing w:before="0" w:line="276" w:lineRule="auto"/>
        <w:rPr>
          <w:rFonts w:ascii="Arial" w:hAnsi="Arial" w:cs="Arial"/>
          <w:color w:val="auto"/>
          <w:szCs w:val="28"/>
        </w:rPr>
      </w:pPr>
      <w:r w:rsidRPr="00B20271">
        <w:rPr>
          <w:rFonts w:ascii="Arial" w:hAnsi="Arial" w:cs="Arial"/>
          <w:color w:val="auto"/>
          <w:szCs w:val="28"/>
        </w:rPr>
        <w:t>2.</w:t>
      </w:r>
      <w:r w:rsidRPr="00B20271">
        <w:rPr>
          <w:rFonts w:ascii="Arial" w:hAnsi="Arial" w:cs="Arial"/>
          <w:color w:val="auto"/>
          <w:szCs w:val="28"/>
        </w:rPr>
        <w:tab/>
        <w:t>Materiały</w:t>
      </w:r>
    </w:p>
    <w:p w:rsidR="000F4115" w:rsidRPr="00B20271" w:rsidRDefault="000F4115" w:rsidP="000F4115">
      <w:pPr>
        <w:pStyle w:val="z11"/>
        <w:widowControl/>
        <w:tabs>
          <w:tab w:val="left" w:pos="426"/>
        </w:tabs>
        <w:spacing w:line="360" w:lineRule="auto"/>
        <w:rPr>
          <w:rFonts w:ascii="Arial" w:hAnsi="Arial" w:cs="Arial"/>
          <w:color w:val="auto"/>
          <w:sz w:val="22"/>
          <w:szCs w:val="22"/>
        </w:rPr>
      </w:pPr>
      <w:r w:rsidRPr="00B20271">
        <w:rPr>
          <w:rFonts w:ascii="Arial" w:hAnsi="Arial" w:cs="Arial"/>
          <w:color w:val="auto"/>
          <w:sz w:val="22"/>
          <w:szCs w:val="22"/>
        </w:rPr>
        <w:t>2.1. Woda (PN-EN 1008:2004)</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2.1.1. Woda musi odpowiadać wymaganiom normy. Wodę można czerpać z wodociągów miejskich.  </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Woda ta nie wymaga badania.</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2.1.2. W wodzie nie mogą znajdować się:</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1.  zawiesiny i zanieczyszczenia</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2.  agresywne zasady, kwasy i sole oraz cukry</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3.  detergenty i środki zmiękczające</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2.1.3.  Woda zarobowa nie może być wodą morską, mineralną, ściekową ani bagienną</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2.1.4.  Woda zarobowa powinna posiadać </w:t>
      </w:r>
      <w:proofErr w:type="spellStart"/>
      <w:r w:rsidRPr="00B20271">
        <w:rPr>
          <w:rFonts w:ascii="Arial" w:hAnsi="Arial" w:cs="Arial"/>
          <w:color w:val="auto"/>
        </w:rPr>
        <w:t>pH</w:t>
      </w:r>
      <w:proofErr w:type="spellEnd"/>
      <w:r w:rsidRPr="00B20271">
        <w:rPr>
          <w:rFonts w:ascii="Arial" w:hAnsi="Arial" w:cs="Arial"/>
          <w:color w:val="auto"/>
        </w:rPr>
        <w:t xml:space="preserve"> ≥ 4, 8. Może zawierać niewielką ilość alkoholu </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(spirytusu, denaturatu), która umożliwi wykonywanie i stosowanie betonu lub zaprawy przy </w:t>
      </w:r>
    </w:p>
    <w:p w:rsidR="000F4115" w:rsidRPr="00B20271" w:rsidRDefault="000F4115" w:rsidP="000F4115">
      <w:pPr>
        <w:pStyle w:val="znormal"/>
        <w:widowControl/>
        <w:rPr>
          <w:rFonts w:ascii="Arial" w:hAnsi="Arial" w:cs="Arial"/>
          <w:color w:val="auto"/>
        </w:rPr>
      </w:pPr>
      <w:r w:rsidRPr="00B20271">
        <w:rPr>
          <w:rFonts w:ascii="Arial" w:hAnsi="Arial" w:cs="Arial"/>
          <w:color w:val="auto"/>
        </w:rPr>
        <w:t xml:space="preserve">           nieznacznie ujemnej temperaturze (do -5 stopni C).</w:t>
      </w:r>
    </w:p>
    <w:p w:rsidR="000F4115" w:rsidRPr="00B20271" w:rsidRDefault="000F4115" w:rsidP="000F4115">
      <w:pPr>
        <w:pStyle w:val="Nagwek1"/>
        <w:shd w:val="clear" w:color="auto" w:fill="FFFFFF"/>
        <w:spacing w:line="360" w:lineRule="auto"/>
        <w:rPr>
          <w:rFonts w:ascii="Arial" w:hAnsi="Arial" w:cs="Arial"/>
          <w:b w:val="0"/>
          <w:sz w:val="22"/>
          <w:szCs w:val="22"/>
          <w:u w:val="single"/>
        </w:rPr>
      </w:pPr>
      <w:r w:rsidRPr="00B20271">
        <w:rPr>
          <w:rFonts w:ascii="Arial" w:hAnsi="Arial" w:cs="Arial"/>
          <w:b w:val="0"/>
          <w:sz w:val="22"/>
          <w:szCs w:val="22"/>
          <w:u w:val="single"/>
          <w:lang w:val="de-DE"/>
        </w:rPr>
        <w:t>2.2. </w:t>
      </w:r>
      <w:proofErr w:type="spellStart"/>
      <w:r w:rsidRPr="00B20271">
        <w:rPr>
          <w:rFonts w:ascii="Arial" w:hAnsi="Arial" w:cs="Arial"/>
          <w:b w:val="0"/>
          <w:sz w:val="22"/>
          <w:szCs w:val="22"/>
          <w:u w:val="single"/>
          <w:lang w:val="de-DE"/>
        </w:rPr>
        <w:t>Kruszywa</w:t>
      </w:r>
      <w:proofErr w:type="spellEnd"/>
      <w:r w:rsidRPr="00B20271">
        <w:rPr>
          <w:rFonts w:ascii="Arial" w:hAnsi="Arial" w:cs="Arial"/>
          <w:b w:val="0"/>
          <w:sz w:val="22"/>
          <w:szCs w:val="22"/>
          <w:u w:val="single"/>
          <w:lang w:val="de-DE"/>
        </w:rPr>
        <w:t xml:space="preserve"> (</w:t>
      </w:r>
      <w:r w:rsidRPr="00B20271">
        <w:rPr>
          <w:rFonts w:ascii="Arial" w:hAnsi="Arial" w:cs="Arial"/>
          <w:b w:val="0"/>
          <w:sz w:val="22"/>
          <w:szCs w:val="22"/>
          <w:u w:val="single"/>
        </w:rPr>
        <w:t xml:space="preserve">PN-EN 12620+A1:2010) </w:t>
      </w:r>
      <w:r w:rsidRPr="00B20271">
        <w:rPr>
          <w:rFonts w:ascii="Arial" w:hAnsi="Arial" w:cs="Arial"/>
          <w:b w:val="0"/>
          <w:sz w:val="22"/>
          <w:szCs w:val="22"/>
          <w:shd w:val="clear" w:color="auto" w:fill="FFFFFF"/>
        </w:rPr>
        <w:t>w normie określono właściwości kruszyw i kruszyw wypełniających - uzyskiwanych w wyniku procesu naturalnego, przemysłowego lub z recyklingu - oraz mieszanek tych materiałów stosowanych do betonu.</w:t>
      </w:r>
    </w:p>
    <w:p w:rsidR="000F4115" w:rsidRPr="00B20271" w:rsidRDefault="000F4115" w:rsidP="000F4115">
      <w:pPr>
        <w:pStyle w:val="Nagwek1"/>
        <w:shd w:val="clear" w:color="auto" w:fill="FFFFFF"/>
        <w:spacing w:line="360" w:lineRule="auto"/>
        <w:rPr>
          <w:rFonts w:ascii="Arial" w:hAnsi="Arial" w:cs="Arial"/>
          <w:b w:val="0"/>
          <w:sz w:val="22"/>
          <w:szCs w:val="22"/>
          <w:u w:val="single"/>
        </w:rPr>
      </w:pPr>
      <w:r w:rsidRPr="00B20271">
        <w:rPr>
          <w:rFonts w:ascii="Arial" w:hAnsi="Arial" w:cs="Arial"/>
          <w:b w:val="0"/>
          <w:sz w:val="22"/>
          <w:szCs w:val="22"/>
          <w:u w:val="single"/>
        </w:rPr>
        <w:t>2.3. Cement wg normy PN-EN 197-1:2012</w:t>
      </w:r>
      <w:r w:rsidRPr="00B20271">
        <w:rPr>
          <w:rFonts w:ascii="Arial" w:hAnsi="Arial" w:cs="Arial"/>
          <w:b w:val="0"/>
          <w:sz w:val="22"/>
          <w:szCs w:val="22"/>
        </w:rPr>
        <w:t xml:space="preserve"> (</w:t>
      </w:r>
      <w:r w:rsidRPr="00B20271">
        <w:rPr>
          <w:rFonts w:ascii="Arial" w:hAnsi="Arial" w:cs="Arial"/>
          <w:b w:val="0"/>
          <w:sz w:val="22"/>
          <w:szCs w:val="22"/>
          <w:shd w:val="clear" w:color="auto" w:fill="FFFFFF"/>
        </w:rPr>
        <w:t>Cement -- Część 1: Skład, wymagania i kryteria zgodności dotyczące cementów powszechnego użytku).</w:t>
      </w:r>
    </w:p>
    <w:p w:rsidR="000F4115" w:rsidRPr="00B20271" w:rsidRDefault="000F4115" w:rsidP="000F4115">
      <w:pPr>
        <w:pStyle w:val="z11"/>
        <w:widowControl/>
        <w:spacing w:before="0" w:line="276" w:lineRule="auto"/>
        <w:rPr>
          <w:rFonts w:ascii="Arial" w:hAnsi="Arial" w:cs="Arial"/>
          <w:color w:val="auto"/>
          <w:sz w:val="22"/>
          <w:szCs w:val="22"/>
        </w:rPr>
      </w:pPr>
      <w:r w:rsidRPr="00B20271">
        <w:rPr>
          <w:rFonts w:ascii="Arial" w:hAnsi="Arial" w:cs="Arial"/>
          <w:color w:val="auto"/>
          <w:sz w:val="22"/>
          <w:szCs w:val="22"/>
        </w:rPr>
        <w:t xml:space="preserve">2.4. Kostka brukowa o gr. 6cm, szara </w:t>
      </w:r>
    </w:p>
    <w:p w:rsidR="000F4115" w:rsidRPr="00B20271" w:rsidRDefault="000F4115" w:rsidP="000F4115">
      <w:pPr>
        <w:pStyle w:val="Styl12ptPierwszywiersz05"/>
        <w:rPr>
          <w:rFonts w:cs="Arial"/>
          <w:sz w:val="22"/>
          <w:szCs w:val="22"/>
        </w:rPr>
      </w:pPr>
      <w:r w:rsidRPr="00B20271">
        <w:rPr>
          <w:rFonts w:cs="Arial"/>
          <w:sz w:val="22"/>
          <w:szCs w:val="22"/>
        </w:rPr>
        <w:t xml:space="preserve">Betonowa kostka brukowa powinna spełniać wymagania Polskiej Normy PN-EN 1338:2005. </w:t>
      </w:r>
    </w:p>
    <w:p w:rsidR="000F4115" w:rsidRPr="00B20271" w:rsidRDefault="000F4115" w:rsidP="000F4115">
      <w:pPr>
        <w:pStyle w:val="Styl12ptPierwszywiersz05"/>
        <w:spacing w:after="0"/>
        <w:jc w:val="left"/>
        <w:rPr>
          <w:rFonts w:cs="Arial"/>
          <w:sz w:val="22"/>
          <w:szCs w:val="22"/>
        </w:rPr>
      </w:pPr>
      <w:r w:rsidRPr="00B20271">
        <w:rPr>
          <w:rFonts w:cs="Arial"/>
          <w:sz w:val="22"/>
          <w:szCs w:val="22"/>
        </w:rPr>
        <w:t xml:space="preserve">       2.4.1. Wygląd zewnętrzny                                                                                                                 </w:t>
      </w:r>
    </w:p>
    <w:p w:rsidR="000F4115" w:rsidRPr="00B20271" w:rsidRDefault="000F4115" w:rsidP="000F4115">
      <w:pPr>
        <w:pStyle w:val="Styl12ptPierwszywiersz05"/>
        <w:spacing w:after="0"/>
        <w:jc w:val="left"/>
        <w:rPr>
          <w:rStyle w:val="Styl12pt"/>
          <w:rFonts w:cs="Arial"/>
          <w:sz w:val="22"/>
          <w:szCs w:val="22"/>
        </w:rPr>
      </w:pPr>
      <w:r w:rsidRPr="00B20271">
        <w:rPr>
          <w:rFonts w:cs="Arial"/>
          <w:sz w:val="22"/>
          <w:szCs w:val="22"/>
        </w:rPr>
        <w:t xml:space="preserve">                 </w:t>
      </w:r>
      <w:r w:rsidRPr="00B20271">
        <w:rPr>
          <w:rStyle w:val="Styl12pt"/>
          <w:rFonts w:cs="Arial"/>
          <w:sz w:val="22"/>
          <w:szCs w:val="22"/>
        </w:rPr>
        <w:t xml:space="preserve">Struktura wyrobu powinna być zwarta, bez rys, pęknięć, plam i ubytków. Powierzchnia górna </w:t>
      </w:r>
    </w:p>
    <w:p w:rsidR="000F4115" w:rsidRPr="00B20271" w:rsidRDefault="000F4115" w:rsidP="000F4115">
      <w:pPr>
        <w:pStyle w:val="Styl12ptPierwszywiersz05"/>
        <w:spacing w:after="0"/>
        <w:jc w:val="left"/>
        <w:rPr>
          <w:rStyle w:val="Styl12pt"/>
          <w:rFonts w:cs="Arial"/>
          <w:sz w:val="22"/>
          <w:szCs w:val="22"/>
        </w:rPr>
      </w:pPr>
      <w:r w:rsidRPr="00B20271">
        <w:rPr>
          <w:rStyle w:val="Styl12pt"/>
          <w:rFonts w:cs="Arial"/>
          <w:sz w:val="22"/>
          <w:szCs w:val="22"/>
        </w:rPr>
        <w:t xml:space="preserve">                 kostek powinna być równa i szorstka, a krawędzie kostek równe i proste. </w:t>
      </w:r>
    </w:p>
    <w:p w:rsidR="000F4115" w:rsidRPr="00B20271" w:rsidRDefault="000F4115" w:rsidP="000F4115">
      <w:pPr>
        <w:pStyle w:val="nag3"/>
        <w:spacing w:after="0"/>
        <w:rPr>
          <w:rFonts w:ascii="Arial" w:hAnsi="Arial" w:cs="Arial"/>
          <w:color w:val="auto"/>
        </w:rPr>
      </w:pPr>
      <w:r w:rsidRPr="00B20271">
        <w:rPr>
          <w:rFonts w:ascii="Arial" w:hAnsi="Arial" w:cs="Arial"/>
          <w:color w:val="auto"/>
        </w:rPr>
        <w:t xml:space="preserve">       2.4.2. Kształt, wymiary i kolor kostki brukowej</w:t>
      </w:r>
    </w:p>
    <w:p w:rsidR="000F4115" w:rsidRPr="00B20271" w:rsidRDefault="000F4115" w:rsidP="000F4115">
      <w:pPr>
        <w:pStyle w:val="Styl12ptPierwszywiersz057"/>
        <w:ind w:left="993"/>
        <w:rPr>
          <w:rFonts w:cs="Arial"/>
          <w:sz w:val="22"/>
          <w:szCs w:val="22"/>
        </w:rPr>
      </w:pPr>
      <w:r w:rsidRPr="00B20271">
        <w:rPr>
          <w:rFonts w:cs="Arial"/>
          <w:sz w:val="22"/>
          <w:szCs w:val="22"/>
        </w:rPr>
        <w:t xml:space="preserve">Do wykonania powyższego zadania stosuje się betonową kostkę brukową wibroprasowaną o grubości </w:t>
      </w:r>
      <w:smartTag w:uri="urn:schemas-microsoft-com:office:smarttags" w:element="metricconverter">
        <w:smartTagPr>
          <w:attr w:name="ProductID" w:val="60 mm"/>
        </w:smartTagPr>
        <w:r w:rsidRPr="00B20271">
          <w:rPr>
            <w:rFonts w:cs="Arial"/>
            <w:sz w:val="22"/>
            <w:szCs w:val="22"/>
          </w:rPr>
          <w:t>60 mm</w:t>
        </w:r>
      </w:smartTag>
      <w:r w:rsidRPr="00B20271">
        <w:rPr>
          <w:rFonts w:cs="Arial"/>
          <w:sz w:val="22"/>
          <w:szCs w:val="22"/>
        </w:rPr>
        <w:t>. Kolor zastosowanej kostki powinien być zgodny z dokumentacją projektową, a jeżeli nie został tam określony, powinien być uzgodniony z Inżynierem. Typ i kształt betonowej kostki brukowej Wykonawca uzgodni z Inżynierem.</w:t>
      </w:r>
    </w:p>
    <w:p w:rsidR="000F4115" w:rsidRPr="00B20271" w:rsidRDefault="000F4115" w:rsidP="000F4115">
      <w:pPr>
        <w:pStyle w:val="Styl12ptPierwszywiersz056"/>
        <w:spacing w:after="0"/>
        <w:ind w:left="992"/>
        <w:rPr>
          <w:rFonts w:cs="Arial"/>
          <w:sz w:val="22"/>
          <w:szCs w:val="22"/>
        </w:rPr>
      </w:pPr>
      <w:r w:rsidRPr="00B20271">
        <w:rPr>
          <w:rFonts w:cs="Arial"/>
          <w:sz w:val="22"/>
          <w:szCs w:val="22"/>
        </w:rPr>
        <w:t xml:space="preserve">Tolerancje wymiarowe wynoszą: </w:t>
      </w:r>
    </w:p>
    <w:p w:rsidR="000F4115" w:rsidRPr="00B20271" w:rsidRDefault="000F4115" w:rsidP="000F4115">
      <w:pPr>
        <w:tabs>
          <w:tab w:val="left" w:pos="567"/>
        </w:tabs>
        <w:ind w:left="992"/>
        <w:rPr>
          <w:rStyle w:val="Styl12pt"/>
          <w:rFonts w:cs="Arial"/>
          <w:sz w:val="22"/>
          <w:szCs w:val="22"/>
        </w:rPr>
      </w:pPr>
      <w:r w:rsidRPr="00B20271">
        <w:rPr>
          <w:rStyle w:val="Styl12pt"/>
          <w:rFonts w:cs="Arial"/>
          <w:sz w:val="22"/>
          <w:szCs w:val="22"/>
        </w:rPr>
        <w:t>-</w:t>
      </w:r>
      <w:r w:rsidRPr="00B20271">
        <w:rPr>
          <w:rStyle w:val="Styl12pt"/>
          <w:rFonts w:cs="Arial"/>
          <w:sz w:val="22"/>
          <w:szCs w:val="22"/>
        </w:rPr>
        <w:tab/>
        <w:t xml:space="preserve">długość      ± </w:t>
      </w:r>
      <w:smartTag w:uri="urn:schemas-microsoft-com:office:smarttags" w:element="metricconverter">
        <w:smartTagPr>
          <w:attr w:name="ProductID" w:val="2 mm"/>
        </w:smartTagPr>
        <w:r w:rsidRPr="00B20271">
          <w:rPr>
            <w:rStyle w:val="Styl12pt"/>
            <w:rFonts w:cs="Arial"/>
            <w:sz w:val="22"/>
            <w:szCs w:val="22"/>
          </w:rPr>
          <w:t>2 mm</w:t>
        </w:r>
      </w:smartTag>
      <w:r w:rsidRPr="00B20271">
        <w:rPr>
          <w:rStyle w:val="Styl12pt"/>
          <w:rFonts w:cs="Arial"/>
          <w:sz w:val="22"/>
          <w:szCs w:val="22"/>
        </w:rPr>
        <w:t>,</w:t>
      </w:r>
    </w:p>
    <w:p w:rsidR="000F4115" w:rsidRPr="00B20271" w:rsidRDefault="000F4115" w:rsidP="000F4115">
      <w:pPr>
        <w:numPr>
          <w:ilvl w:val="0"/>
          <w:numId w:val="29"/>
        </w:numPr>
        <w:tabs>
          <w:tab w:val="clear" w:pos="360"/>
          <w:tab w:val="left" w:pos="567"/>
        </w:tabs>
        <w:suppressAutoHyphens w:val="0"/>
        <w:ind w:left="992" w:firstLine="0"/>
        <w:jc w:val="both"/>
        <w:rPr>
          <w:rStyle w:val="Styl12pt"/>
          <w:rFonts w:cs="Arial"/>
          <w:sz w:val="22"/>
          <w:szCs w:val="22"/>
        </w:rPr>
      </w:pPr>
      <w:r w:rsidRPr="00B20271">
        <w:rPr>
          <w:rStyle w:val="Styl12pt"/>
          <w:rFonts w:cs="Arial"/>
          <w:sz w:val="22"/>
          <w:szCs w:val="22"/>
        </w:rPr>
        <w:t xml:space="preserve">szerokość  ± </w:t>
      </w:r>
      <w:smartTag w:uri="urn:schemas-microsoft-com:office:smarttags" w:element="metricconverter">
        <w:smartTagPr>
          <w:attr w:name="ProductID" w:val="3 mm"/>
        </w:smartTagPr>
        <w:r w:rsidRPr="00B20271">
          <w:rPr>
            <w:rStyle w:val="Styl12pt"/>
            <w:rFonts w:cs="Arial"/>
            <w:sz w:val="22"/>
            <w:szCs w:val="22"/>
          </w:rPr>
          <w:t>3 mm</w:t>
        </w:r>
      </w:smartTag>
      <w:r w:rsidRPr="00B20271">
        <w:rPr>
          <w:rStyle w:val="Styl12pt"/>
          <w:rFonts w:cs="Arial"/>
          <w:sz w:val="22"/>
          <w:szCs w:val="22"/>
        </w:rPr>
        <w:t xml:space="preserve">, </w:t>
      </w:r>
    </w:p>
    <w:p w:rsidR="000F4115" w:rsidRPr="00B20271" w:rsidRDefault="000F4115" w:rsidP="000F4115">
      <w:pPr>
        <w:numPr>
          <w:ilvl w:val="0"/>
          <w:numId w:val="29"/>
        </w:numPr>
        <w:tabs>
          <w:tab w:val="clear" w:pos="360"/>
          <w:tab w:val="left" w:pos="567"/>
        </w:tabs>
        <w:suppressAutoHyphens w:val="0"/>
        <w:ind w:left="992" w:firstLine="0"/>
        <w:jc w:val="both"/>
        <w:rPr>
          <w:rStyle w:val="Styl12pt"/>
          <w:rFonts w:cs="Arial"/>
          <w:sz w:val="22"/>
          <w:szCs w:val="22"/>
        </w:rPr>
      </w:pPr>
      <w:r w:rsidRPr="00B20271">
        <w:rPr>
          <w:rStyle w:val="Styl12pt"/>
          <w:rFonts w:cs="Arial"/>
          <w:sz w:val="22"/>
          <w:szCs w:val="22"/>
        </w:rPr>
        <w:t xml:space="preserve">grubość     ± </w:t>
      </w:r>
      <w:smartTag w:uri="urn:schemas-microsoft-com:office:smarttags" w:element="metricconverter">
        <w:smartTagPr>
          <w:attr w:name="ProductID" w:val="3 mm"/>
        </w:smartTagPr>
        <w:r w:rsidRPr="00B20271">
          <w:rPr>
            <w:rStyle w:val="Styl12pt"/>
            <w:rFonts w:cs="Arial"/>
            <w:sz w:val="22"/>
            <w:szCs w:val="22"/>
          </w:rPr>
          <w:t>3 mm</w:t>
        </w:r>
      </w:smartTag>
      <w:r w:rsidRPr="00B20271">
        <w:rPr>
          <w:rStyle w:val="Styl12pt"/>
          <w:rFonts w:cs="Arial"/>
          <w:sz w:val="22"/>
          <w:szCs w:val="22"/>
        </w:rPr>
        <w:t>.</w:t>
      </w:r>
    </w:p>
    <w:p w:rsidR="000F4115" w:rsidRPr="00B20271" w:rsidRDefault="000F4115" w:rsidP="000F4115">
      <w:pPr>
        <w:pStyle w:val="nag3"/>
        <w:rPr>
          <w:rFonts w:ascii="Arial" w:hAnsi="Arial" w:cs="Arial"/>
          <w:color w:val="auto"/>
        </w:rPr>
      </w:pPr>
      <w:r w:rsidRPr="00B20271">
        <w:rPr>
          <w:rFonts w:ascii="Arial" w:hAnsi="Arial" w:cs="Arial"/>
          <w:color w:val="auto"/>
        </w:rPr>
        <w:lastRenderedPageBreak/>
        <w:t xml:space="preserve">       2.4.3. Cechy fizyczne i mechaniczne betonowych kostek brukowych</w:t>
      </w:r>
    </w:p>
    <w:p w:rsidR="000F4115" w:rsidRPr="00B20271" w:rsidRDefault="000F4115" w:rsidP="000F4115">
      <w:pPr>
        <w:pStyle w:val="Styl12ptPierwszywiersz057"/>
        <w:rPr>
          <w:rFonts w:cs="Arial"/>
          <w:sz w:val="22"/>
          <w:szCs w:val="22"/>
        </w:rPr>
      </w:pPr>
      <w:r w:rsidRPr="00B20271">
        <w:rPr>
          <w:rFonts w:cs="Arial"/>
          <w:sz w:val="22"/>
          <w:szCs w:val="22"/>
        </w:rPr>
        <w:t>Betonowe kostki brukowe powinny spełniać wymagania określone w tabeli 1.</w:t>
      </w:r>
    </w:p>
    <w:p w:rsidR="000F4115" w:rsidRPr="00B20271" w:rsidRDefault="000F4115" w:rsidP="000F4115">
      <w:pPr>
        <w:rPr>
          <w:sz w:val="22"/>
          <w:szCs w:val="22"/>
        </w:rPr>
      </w:pPr>
      <w:r w:rsidRPr="00B20271">
        <w:rPr>
          <w:b/>
          <w:sz w:val="22"/>
          <w:szCs w:val="22"/>
        </w:rPr>
        <w:t>Tabela 1</w:t>
      </w:r>
      <w:r w:rsidRPr="00B20271">
        <w:rPr>
          <w:rStyle w:val="Styl12pt"/>
          <w:sz w:val="22"/>
          <w:szCs w:val="22"/>
        </w:rPr>
        <w:t xml:space="preserve">. Cechy fizyczne i mechaniczne betonowych kostek brukowych </w:t>
      </w:r>
      <w:r w:rsidRPr="00B20271">
        <w:rPr>
          <w:sz w:val="22"/>
          <w:szCs w:val="22"/>
        </w:rPr>
        <w:t xml:space="preserve">wg PN-EN 1338:2005 </w:t>
      </w:r>
    </w:p>
    <w:tbl>
      <w:tblPr>
        <w:tblW w:w="0" w:type="auto"/>
        <w:tblInd w:w="23" w:type="dxa"/>
        <w:tblLayout w:type="fixed"/>
        <w:tblCellMar>
          <w:left w:w="0" w:type="dxa"/>
          <w:right w:w="0" w:type="dxa"/>
        </w:tblCellMar>
        <w:tblLook w:val="0000" w:firstRow="0" w:lastRow="0" w:firstColumn="0" w:lastColumn="0" w:noHBand="0" w:noVBand="0"/>
      </w:tblPr>
      <w:tblGrid>
        <w:gridCol w:w="614"/>
        <w:gridCol w:w="5340"/>
        <w:gridCol w:w="2977"/>
      </w:tblGrid>
      <w:tr w:rsidR="000F4115" w:rsidRPr="00B20271" w:rsidTr="003D4878">
        <w:trPr>
          <w:trHeight w:val="465"/>
        </w:trPr>
        <w:tc>
          <w:tcPr>
            <w:tcW w:w="614" w:type="dxa"/>
            <w:tcBorders>
              <w:top w:val="single" w:sz="18" w:space="0" w:color="auto"/>
              <w:left w:val="single" w:sz="18" w:space="0" w:color="auto"/>
              <w:right w:val="single" w:sz="6" w:space="0" w:color="auto"/>
            </w:tcBorders>
            <w:vAlign w:val="center"/>
          </w:tcPr>
          <w:p w:rsidR="000F4115" w:rsidRPr="00B20271" w:rsidRDefault="000F4115" w:rsidP="003D4878">
            <w:pPr>
              <w:jc w:val="center"/>
              <w:rPr>
                <w:rStyle w:val="Styl12pt"/>
                <w:b/>
                <w:sz w:val="22"/>
                <w:szCs w:val="22"/>
              </w:rPr>
            </w:pPr>
            <w:r w:rsidRPr="00B20271">
              <w:rPr>
                <w:rStyle w:val="Styl12pt"/>
                <w:b/>
                <w:sz w:val="22"/>
                <w:szCs w:val="22"/>
              </w:rPr>
              <w:t>Lp.</w:t>
            </w:r>
          </w:p>
        </w:tc>
        <w:tc>
          <w:tcPr>
            <w:tcW w:w="5340" w:type="dxa"/>
            <w:tcBorders>
              <w:top w:val="single" w:sz="18" w:space="0" w:color="auto"/>
              <w:left w:val="single" w:sz="6" w:space="0" w:color="auto"/>
              <w:right w:val="single" w:sz="6" w:space="0" w:color="auto"/>
            </w:tcBorders>
            <w:vAlign w:val="center"/>
          </w:tcPr>
          <w:p w:rsidR="000F4115" w:rsidRPr="00B20271" w:rsidRDefault="000F4115" w:rsidP="003D4878">
            <w:pPr>
              <w:jc w:val="center"/>
              <w:rPr>
                <w:rStyle w:val="Styl12pt"/>
                <w:b/>
                <w:sz w:val="22"/>
                <w:szCs w:val="22"/>
              </w:rPr>
            </w:pPr>
            <w:r w:rsidRPr="00B20271">
              <w:rPr>
                <w:rStyle w:val="Styl12pt"/>
                <w:b/>
                <w:sz w:val="22"/>
                <w:szCs w:val="22"/>
              </w:rPr>
              <w:t>Cechy</w:t>
            </w:r>
          </w:p>
        </w:tc>
        <w:tc>
          <w:tcPr>
            <w:tcW w:w="2977" w:type="dxa"/>
            <w:tcBorders>
              <w:top w:val="single" w:sz="18" w:space="0" w:color="auto"/>
              <w:left w:val="single" w:sz="6" w:space="0" w:color="auto"/>
              <w:bottom w:val="single" w:sz="6" w:space="0" w:color="auto"/>
              <w:right w:val="single" w:sz="18" w:space="0" w:color="auto"/>
            </w:tcBorders>
            <w:vAlign w:val="center"/>
          </w:tcPr>
          <w:p w:rsidR="000F4115" w:rsidRPr="00B20271" w:rsidRDefault="000F4115" w:rsidP="003D4878">
            <w:pPr>
              <w:jc w:val="center"/>
              <w:rPr>
                <w:rStyle w:val="Styl12pt"/>
                <w:b/>
                <w:sz w:val="22"/>
                <w:szCs w:val="22"/>
              </w:rPr>
            </w:pPr>
            <w:r w:rsidRPr="00B20271">
              <w:rPr>
                <w:rStyle w:val="Styl12pt"/>
                <w:b/>
                <w:sz w:val="22"/>
                <w:szCs w:val="22"/>
              </w:rPr>
              <w:t>Wartość</w:t>
            </w:r>
          </w:p>
        </w:tc>
      </w:tr>
      <w:tr w:rsidR="000F4115" w:rsidRPr="00B20271" w:rsidTr="003D4878">
        <w:trPr>
          <w:trHeight w:val="923"/>
        </w:trPr>
        <w:tc>
          <w:tcPr>
            <w:tcW w:w="614" w:type="dxa"/>
            <w:tcBorders>
              <w:top w:val="single" w:sz="6" w:space="0" w:color="auto"/>
              <w:left w:val="single" w:sz="18" w:space="0" w:color="auto"/>
              <w:bottom w:val="single" w:sz="6" w:space="0" w:color="auto"/>
            </w:tcBorders>
          </w:tcPr>
          <w:p w:rsidR="000F4115" w:rsidRPr="00B20271" w:rsidRDefault="000F4115" w:rsidP="003D4878">
            <w:pPr>
              <w:tabs>
                <w:tab w:val="left" w:pos="567"/>
              </w:tabs>
              <w:rPr>
                <w:rStyle w:val="Styl12pt"/>
                <w:sz w:val="22"/>
                <w:szCs w:val="22"/>
              </w:rPr>
            </w:pPr>
            <w:r w:rsidRPr="00B20271">
              <w:rPr>
                <w:rStyle w:val="Styl12pt"/>
                <w:sz w:val="22"/>
                <w:szCs w:val="22"/>
              </w:rPr>
              <w:t>1</w:t>
            </w:r>
          </w:p>
        </w:tc>
        <w:tc>
          <w:tcPr>
            <w:tcW w:w="5340" w:type="dxa"/>
            <w:tcBorders>
              <w:top w:val="single" w:sz="4" w:space="0" w:color="auto"/>
              <w:left w:val="single" w:sz="4" w:space="0" w:color="auto"/>
              <w:bottom w:val="single" w:sz="4" w:space="0" w:color="auto"/>
              <w:right w:val="single" w:sz="4" w:space="0" w:color="auto"/>
            </w:tcBorders>
          </w:tcPr>
          <w:p w:rsidR="000F4115" w:rsidRPr="00B20271" w:rsidRDefault="000F4115" w:rsidP="003D4878">
            <w:pPr>
              <w:pStyle w:val="Nagwek4"/>
              <w:jc w:val="both"/>
              <w:rPr>
                <w:sz w:val="22"/>
                <w:szCs w:val="22"/>
              </w:rPr>
            </w:pPr>
            <w:r w:rsidRPr="00B20271">
              <w:rPr>
                <w:sz w:val="22"/>
                <w:szCs w:val="22"/>
              </w:rPr>
              <w:t>Odporność na zamrażanie/rozmrażanie z udziałem soli odladzających:</w:t>
            </w:r>
          </w:p>
          <w:p w:rsidR="000F4115" w:rsidRPr="00B20271" w:rsidRDefault="000F4115" w:rsidP="003D4878">
            <w:pPr>
              <w:rPr>
                <w:rStyle w:val="Styl12pt"/>
                <w:sz w:val="22"/>
                <w:szCs w:val="22"/>
              </w:rPr>
            </w:pPr>
            <w:r w:rsidRPr="00B20271">
              <w:rPr>
                <w:rStyle w:val="Styl12pt"/>
                <w:sz w:val="22"/>
                <w:szCs w:val="22"/>
              </w:rPr>
              <w:t xml:space="preserve">–  ubytek masy po badaniu: średnio [kg/m2] </w:t>
            </w:r>
          </w:p>
          <w:p w:rsidR="000F4115" w:rsidRPr="00B20271" w:rsidRDefault="000F4115" w:rsidP="003D4878">
            <w:pPr>
              <w:rPr>
                <w:sz w:val="22"/>
                <w:szCs w:val="22"/>
              </w:rPr>
            </w:pPr>
            <w:r w:rsidRPr="00B20271">
              <w:rPr>
                <w:rStyle w:val="Styl12pt"/>
                <w:sz w:val="22"/>
                <w:szCs w:val="22"/>
              </w:rPr>
              <w:t>–  przy czym pojedynczy wynik [kg/m2]</w:t>
            </w:r>
          </w:p>
        </w:tc>
        <w:tc>
          <w:tcPr>
            <w:tcW w:w="2977" w:type="dxa"/>
            <w:tcBorders>
              <w:top w:val="single" w:sz="6" w:space="0" w:color="auto"/>
              <w:left w:val="nil"/>
              <w:right w:val="single" w:sz="18" w:space="0" w:color="auto"/>
            </w:tcBorders>
          </w:tcPr>
          <w:p w:rsidR="000F4115" w:rsidRPr="00B20271" w:rsidRDefault="000F4115" w:rsidP="003D4878">
            <w:pPr>
              <w:ind w:left="1134"/>
              <w:rPr>
                <w:rStyle w:val="Styl12pt"/>
                <w:sz w:val="22"/>
                <w:szCs w:val="22"/>
              </w:rPr>
            </w:pPr>
          </w:p>
          <w:p w:rsidR="000F4115" w:rsidRPr="00B20271" w:rsidRDefault="000F4115" w:rsidP="003D4878">
            <w:pPr>
              <w:ind w:left="1134"/>
              <w:rPr>
                <w:rStyle w:val="Styl12pt"/>
                <w:sz w:val="22"/>
                <w:szCs w:val="22"/>
              </w:rPr>
            </w:pPr>
          </w:p>
          <w:p w:rsidR="000F4115" w:rsidRPr="00B20271" w:rsidRDefault="000F4115" w:rsidP="003D4878">
            <w:pPr>
              <w:ind w:left="1134"/>
              <w:rPr>
                <w:rStyle w:val="Styl12pt"/>
                <w:sz w:val="22"/>
                <w:szCs w:val="22"/>
              </w:rPr>
            </w:pPr>
            <w:r w:rsidRPr="00B20271">
              <w:rPr>
                <w:rStyle w:val="Styl12pt"/>
                <w:sz w:val="22"/>
                <w:szCs w:val="22"/>
              </w:rPr>
              <w:t>≤1,0</w:t>
            </w:r>
          </w:p>
          <w:p w:rsidR="000F4115" w:rsidRPr="00B20271" w:rsidRDefault="000F4115" w:rsidP="003D4878">
            <w:pPr>
              <w:ind w:left="1134"/>
              <w:rPr>
                <w:sz w:val="22"/>
                <w:szCs w:val="22"/>
              </w:rPr>
            </w:pPr>
            <w:r w:rsidRPr="00B20271">
              <w:rPr>
                <w:rStyle w:val="Styl12pt"/>
                <w:sz w:val="22"/>
                <w:szCs w:val="22"/>
              </w:rPr>
              <w:t>&gt;1,5</w:t>
            </w:r>
          </w:p>
        </w:tc>
      </w:tr>
      <w:tr w:rsidR="000F4115" w:rsidRPr="00B20271" w:rsidTr="003D4878">
        <w:trPr>
          <w:trHeight w:val="678"/>
        </w:trPr>
        <w:tc>
          <w:tcPr>
            <w:tcW w:w="614" w:type="dxa"/>
            <w:tcBorders>
              <w:top w:val="single" w:sz="6" w:space="0" w:color="auto"/>
              <w:left w:val="single" w:sz="18" w:space="0" w:color="auto"/>
              <w:bottom w:val="single" w:sz="6" w:space="0" w:color="auto"/>
            </w:tcBorders>
          </w:tcPr>
          <w:p w:rsidR="000F4115" w:rsidRPr="00B20271" w:rsidRDefault="000F4115" w:rsidP="003D4878">
            <w:pPr>
              <w:tabs>
                <w:tab w:val="left" w:pos="567"/>
              </w:tabs>
              <w:rPr>
                <w:rStyle w:val="Styl12pt"/>
                <w:sz w:val="22"/>
                <w:szCs w:val="22"/>
              </w:rPr>
            </w:pPr>
            <w:r w:rsidRPr="00B20271">
              <w:rPr>
                <w:rStyle w:val="Styl12pt"/>
                <w:sz w:val="22"/>
                <w:szCs w:val="22"/>
              </w:rPr>
              <w:t>2</w:t>
            </w:r>
          </w:p>
        </w:tc>
        <w:tc>
          <w:tcPr>
            <w:tcW w:w="5340" w:type="dxa"/>
            <w:tcBorders>
              <w:top w:val="single" w:sz="4" w:space="0" w:color="auto"/>
              <w:left w:val="single" w:sz="4" w:space="0" w:color="auto"/>
              <w:bottom w:val="single" w:sz="4" w:space="0" w:color="auto"/>
              <w:right w:val="single" w:sz="4" w:space="0" w:color="auto"/>
            </w:tcBorders>
          </w:tcPr>
          <w:p w:rsidR="000F4115" w:rsidRPr="00B20271" w:rsidRDefault="000F4115" w:rsidP="003D4878">
            <w:pPr>
              <w:rPr>
                <w:rStyle w:val="Styl12pt"/>
                <w:sz w:val="22"/>
                <w:szCs w:val="22"/>
              </w:rPr>
            </w:pPr>
            <w:r w:rsidRPr="00B20271">
              <w:rPr>
                <w:rStyle w:val="Styl12pt"/>
                <w:sz w:val="22"/>
                <w:szCs w:val="22"/>
              </w:rPr>
              <w:t>Wytrzymałość na rozciąganie przy rozłupywaniu:</w:t>
            </w:r>
          </w:p>
          <w:p w:rsidR="000F4115" w:rsidRPr="00B20271" w:rsidRDefault="000F4115" w:rsidP="003D4878">
            <w:pPr>
              <w:rPr>
                <w:rStyle w:val="Styl12pt"/>
                <w:sz w:val="22"/>
                <w:szCs w:val="22"/>
              </w:rPr>
            </w:pPr>
            <w:r w:rsidRPr="00B20271">
              <w:rPr>
                <w:rStyle w:val="Styl12pt"/>
                <w:sz w:val="22"/>
                <w:szCs w:val="22"/>
              </w:rPr>
              <w:t>–  wytrzymałość charakterystyczna [</w:t>
            </w:r>
            <w:proofErr w:type="spellStart"/>
            <w:r w:rsidRPr="00B20271">
              <w:rPr>
                <w:rStyle w:val="Styl12pt"/>
                <w:sz w:val="22"/>
                <w:szCs w:val="22"/>
              </w:rPr>
              <w:t>MPa</w:t>
            </w:r>
            <w:proofErr w:type="spellEnd"/>
            <w:r w:rsidRPr="00B20271">
              <w:rPr>
                <w:rStyle w:val="Styl12pt"/>
                <w:sz w:val="22"/>
                <w:szCs w:val="22"/>
              </w:rPr>
              <w:t>]</w:t>
            </w:r>
          </w:p>
          <w:p w:rsidR="000F4115" w:rsidRPr="00B20271" w:rsidRDefault="000F4115" w:rsidP="003D4878">
            <w:pPr>
              <w:rPr>
                <w:sz w:val="22"/>
                <w:szCs w:val="22"/>
              </w:rPr>
            </w:pPr>
            <w:r w:rsidRPr="00B20271">
              <w:rPr>
                <w:rStyle w:val="Styl12pt"/>
                <w:sz w:val="22"/>
                <w:szCs w:val="22"/>
              </w:rPr>
              <w:t>–  przy czym pojedynczy wynik [</w:t>
            </w:r>
            <w:proofErr w:type="spellStart"/>
            <w:r w:rsidRPr="00B20271">
              <w:rPr>
                <w:rStyle w:val="Styl12pt"/>
                <w:sz w:val="22"/>
                <w:szCs w:val="22"/>
              </w:rPr>
              <w:t>MPa</w:t>
            </w:r>
            <w:proofErr w:type="spellEnd"/>
            <w:r w:rsidRPr="00B20271">
              <w:rPr>
                <w:rStyle w:val="Styl12pt"/>
                <w:sz w:val="22"/>
                <w:szCs w:val="22"/>
              </w:rPr>
              <w:t>]</w:t>
            </w:r>
          </w:p>
        </w:tc>
        <w:tc>
          <w:tcPr>
            <w:tcW w:w="2977" w:type="dxa"/>
            <w:tcBorders>
              <w:top w:val="single" w:sz="6" w:space="0" w:color="auto"/>
              <w:left w:val="nil"/>
              <w:right w:val="single" w:sz="18" w:space="0" w:color="auto"/>
            </w:tcBorders>
          </w:tcPr>
          <w:p w:rsidR="000F4115" w:rsidRPr="00B20271" w:rsidRDefault="000F4115" w:rsidP="003D4878">
            <w:pPr>
              <w:ind w:left="1134"/>
              <w:rPr>
                <w:rStyle w:val="Styl12pt"/>
                <w:sz w:val="22"/>
                <w:szCs w:val="22"/>
              </w:rPr>
            </w:pPr>
          </w:p>
          <w:p w:rsidR="000F4115" w:rsidRPr="00B20271" w:rsidRDefault="000F4115" w:rsidP="003D4878">
            <w:pPr>
              <w:ind w:left="1134"/>
              <w:rPr>
                <w:rStyle w:val="Styl12pt"/>
                <w:sz w:val="22"/>
                <w:szCs w:val="22"/>
              </w:rPr>
            </w:pPr>
            <w:r w:rsidRPr="00B20271">
              <w:rPr>
                <w:rStyle w:val="Styl12pt"/>
                <w:sz w:val="22"/>
                <w:szCs w:val="22"/>
              </w:rPr>
              <w:t>≥3,6</w:t>
            </w:r>
          </w:p>
          <w:p w:rsidR="000F4115" w:rsidRPr="00B20271" w:rsidRDefault="000F4115" w:rsidP="003D4878">
            <w:pPr>
              <w:ind w:left="1134"/>
              <w:rPr>
                <w:sz w:val="22"/>
                <w:szCs w:val="22"/>
              </w:rPr>
            </w:pPr>
            <w:r w:rsidRPr="00B20271">
              <w:rPr>
                <w:rStyle w:val="Styl12pt"/>
                <w:sz w:val="22"/>
                <w:szCs w:val="22"/>
              </w:rPr>
              <w:t>≥2,9</w:t>
            </w:r>
          </w:p>
        </w:tc>
      </w:tr>
      <w:tr w:rsidR="000F4115" w:rsidRPr="00B20271" w:rsidTr="003D4878">
        <w:tc>
          <w:tcPr>
            <w:tcW w:w="614" w:type="dxa"/>
            <w:tcBorders>
              <w:top w:val="single" w:sz="6" w:space="0" w:color="auto"/>
              <w:left w:val="single" w:sz="18" w:space="0" w:color="auto"/>
              <w:bottom w:val="single" w:sz="6" w:space="0" w:color="auto"/>
              <w:right w:val="single" w:sz="6" w:space="0" w:color="auto"/>
            </w:tcBorders>
            <w:vAlign w:val="center"/>
          </w:tcPr>
          <w:p w:rsidR="000F4115" w:rsidRPr="00B20271" w:rsidRDefault="000F4115" w:rsidP="003D4878">
            <w:pPr>
              <w:tabs>
                <w:tab w:val="left" w:pos="567"/>
              </w:tabs>
              <w:rPr>
                <w:rStyle w:val="Styl12pt"/>
                <w:sz w:val="22"/>
                <w:szCs w:val="22"/>
              </w:rPr>
            </w:pPr>
            <w:r w:rsidRPr="00B20271">
              <w:rPr>
                <w:rStyle w:val="Styl12pt"/>
                <w:sz w:val="22"/>
                <w:szCs w:val="22"/>
              </w:rPr>
              <w:t>3</w:t>
            </w:r>
          </w:p>
        </w:tc>
        <w:tc>
          <w:tcPr>
            <w:tcW w:w="5340" w:type="dxa"/>
            <w:tcBorders>
              <w:left w:val="single" w:sz="6" w:space="0" w:color="auto"/>
              <w:bottom w:val="single" w:sz="6" w:space="0" w:color="auto"/>
            </w:tcBorders>
            <w:vAlign w:val="center"/>
          </w:tcPr>
          <w:p w:rsidR="000F4115" w:rsidRPr="00B20271" w:rsidRDefault="000F4115" w:rsidP="003D4878">
            <w:pPr>
              <w:rPr>
                <w:rStyle w:val="Styl12pt"/>
                <w:sz w:val="22"/>
                <w:szCs w:val="22"/>
              </w:rPr>
            </w:pPr>
            <w:r w:rsidRPr="00B20271">
              <w:rPr>
                <w:rStyle w:val="Styl12pt"/>
                <w:sz w:val="22"/>
                <w:szCs w:val="22"/>
              </w:rPr>
              <w:t>Odporność na ścieranie [mm]</w:t>
            </w:r>
          </w:p>
        </w:tc>
        <w:tc>
          <w:tcPr>
            <w:tcW w:w="2977" w:type="dxa"/>
            <w:tcBorders>
              <w:top w:val="single" w:sz="4" w:space="0" w:color="auto"/>
              <w:left w:val="single" w:sz="4" w:space="0" w:color="auto"/>
              <w:bottom w:val="single" w:sz="4" w:space="0" w:color="auto"/>
              <w:right w:val="single" w:sz="18" w:space="0" w:color="auto"/>
            </w:tcBorders>
            <w:vAlign w:val="center"/>
          </w:tcPr>
          <w:p w:rsidR="000F4115" w:rsidRPr="00B20271" w:rsidRDefault="000F4115" w:rsidP="003D4878">
            <w:pPr>
              <w:tabs>
                <w:tab w:val="left" w:pos="567"/>
              </w:tabs>
              <w:ind w:left="1134"/>
              <w:rPr>
                <w:rStyle w:val="Styl12pt"/>
                <w:sz w:val="22"/>
                <w:szCs w:val="22"/>
              </w:rPr>
            </w:pPr>
            <w:r w:rsidRPr="00B20271">
              <w:rPr>
                <w:rStyle w:val="Styl12pt"/>
                <w:sz w:val="22"/>
                <w:szCs w:val="22"/>
              </w:rPr>
              <w:t>≤23</w:t>
            </w:r>
          </w:p>
        </w:tc>
      </w:tr>
      <w:tr w:rsidR="000F4115" w:rsidRPr="00B20271" w:rsidTr="003D4878">
        <w:trPr>
          <w:trHeight w:val="570"/>
        </w:trPr>
        <w:tc>
          <w:tcPr>
            <w:tcW w:w="614" w:type="dxa"/>
            <w:tcBorders>
              <w:top w:val="single" w:sz="6" w:space="0" w:color="auto"/>
              <w:left w:val="single" w:sz="18" w:space="0" w:color="auto"/>
              <w:bottom w:val="single" w:sz="18" w:space="0" w:color="auto"/>
            </w:tcBorders>
            <w:vAlign w:val="center"/>
          </w:tcPr>
          <w:p w:rsidR="000F4115" w:rsidRPr="00B20271" w:rsidRDefault="000F4115" w:rsidP="003D4878">
            <w:pPr>
              <w:tabs>
                <w:tab w:val="left" w:pos="567"/>
              </w:tabs>
              <w:rPr>
                <w:rStyle w:val="Styl12pt"/>
                <w:sz w:val="22"/>
                <w:szCs w:val="22"/>
              </w:rPr>
            </w:pPr>
            <w:r w:rsidRPr="00B20271">
              <w:rPr>
                <w:rStyle w:val="Styl12pt"/>
                <w:sz w:val="22"/>
                <w:szCs w:val="22"/>
              </w:rPr>
              <w:t>4</w:t>
            </w:r>
          </w:p>
        </w:tc>
        <w:tc>
          <w:tcPr>
            <w:tcW w:w="5340" w:type="dxa"/>
            <w:tcBorders>
              <w:top w:val="single" w:sz="4" w:space="0" w:color="auto"/>
              <w:left w:val="single" w:sz="4" w:space="0" w:color="auto"/>
              <w:bottom w:val="single" w:sz="18" w:space="0" w:color="auto"/>
              <w:right w:val="single" w:sz="4" w:space="0" w:color="auto"/>
            </w:tcBorders>
            <w:vAlign w:val="center"/>
          </w:tcPr>
          <w:p w:rsidR="000F4115" w:rsidRPr="00B20271" w:rsidRDefault="000F4115" w:rsidP="003D4878">
            <w:pPr>
              <w:rPr>
                <w:rStyle w:val="Styl12pt"/>
                <w:sz w:val="22"/>
                <w:szCs w:val="22"/>
              </w:rPr>
            </w:pPr>
            <w:r w:rsidRPr="00B20271">
              <w:rPr>
                <w:rStyle w:val="Styl12pt"/>
                <w:sz w:val="22"/>
                <w:szCs w:val="22"/>
              </w:rPr>
              <w:t>Odporność na poślizg/poślizgnięcie</w:t>
            </w:r>
          </w:p>
        </w:tc>
        <w:tc>
          <w:tcPr>
            <w:tcW w:w="2977" w:type="dxa"/>
            <w:tcBorders>
              <w:left w:val="nil"/>
              <w:bottom w:val="single" w:sz="18" w:space="0" w:color="auto"/>
              <w:right w:val="single" w:sz="18" w:space="0" w:color="auto"/>
            </w:tcBorders>
            <w:vAlign w:val="center"/>
          </w:tcPr>
          <w:p w:rsidR="000F4115" w:rsidRPr="00B20271" w:rsidRDefault="000F4115" w:rsidP="003D4878">
            <w:pPr>
              <w:jc w:val="center"/>
              <w:rPr>
                <w:rStyle w:val="Styl12pt"/>
                <w:sz w:val="22"/>
                <w:szCs w:val="22"/>
              </w:rPr>
            </w:pPr>
            <w:r w:rsidRPr="00B20271">
              <w:rPr>
                <w:rStyle w:val="Styl12pt"/>
                <w:sz w:val="22"/>
                <w:szCs w:val="22"/>
              </w:rPr>
              <w:t>przez cały okres</w:t>
            </w:r>
          </w:p>
          <w:p w:rsidR="000F4115" w:rsidRPr="00B20271" w:rsidRDefault="000F4115" w:rsidP="003D4878">
            <w:pPr>
              <w:jc w:val="center"/>
              <w:rPr>
                <w:sz w:val="22"/>
                <w:szCs w:val="22"/>
              </w:rPr>
            </w:pPr>
            <w:r w:rsidRPr="00B20271">
              <w:rPr>
                <w:rStyle w:val="Styl12pt"/>
                <w:sz w:val="22"/>
                <w:szCs w:val="22"/>
              </w:rPr>
              <w:t>użytkowania</w:t>
            </w:r>
          </w:p>
        </w:tc>
      </w:tr>
    </w:tbl>
    <w:p w:rsidR="000F4115" w:rsidRPr="00B20271" w:rsidRDefault="000F4115" w:rsidP="000F4115">
      <w:pPr>
        <w:tabs>
          <w:tab w:val="left" w:pos="567"/>
        </w:tabs>
        <w:rPr>
          <w:rFonts w:cs="Arial"/>
          <w:b/>
        </w:rPr>
      </w:pPr>
    </w:p>
    <w:p w:rsidR="000F4115" w:rsidRPr="00B20271" w:rsidRDefault="000F4115" w:rsidP="000F4115">
      <w:pPr>
        <w:pStyle w:val="nag2"/>
        <w:rPr>
          <w:rFonts w:ascii="Arial" w:hAnsi="Arial" w:cs="Arial"/>
        </w:rPr>
      </w:pPr>
      <w:bookmarkStart w:id="0" w:name="_Toc255498321"/>
      <w:r w:rsidRPr="00B20271">
        <w:rPr>
          <w:rFonts w:ascii="Arial" w:hAnsi="Arial" w:cs="Arial"/>
        </w:rPr>
        <w:t xml:space="preserve">       2.4.4. Materiał do podsypki cementowo-piaskowej - wymagania</w:t>
      </w:r>
      <w:bookmarkEnd w:id="0"/>
    </w:p>
    <w:p w:rsidR="000F4115" w:rsidRPr="00B20271" w:rsidRDefault="000F4115" w:rsidP="000F4115">
      <w:pPr>
        <w:pStyle w:val="Styl12ptPierwszywiersz05"/>
        <w:ind w:left="993" w:hanging="993"/>
        <w:rPr>
          <w:rStyle w:val="Styl12pt"/>
          <w:rFonts w:cs="Arial"/>
          <w:sz w:val="22"/>
          <w:szCs w:val="22"/>
        </w:rPr>
      </w:pPr>
      <w:r w:rsidRPr="00B20271">
        <w:rPr>
          <w:rFonts w:cs="Arial"/>
          <w:sz w:val="22"/>
          <w:szCs w:val="22"/>
        </w:rPr>
        <w:t xml:space="preserve">                 Na podsypkę stosuje się miesznkę cementu i kruszywa drobnego (piasku) </w:t>
      </w:r>
      <w:r w:rsidRPr="00B20271">
        <w:rPr>
          <w:rStyle w:val="Styl12pt"/>
          <w:rFonts w:cs="Arial"/>
          <w:sz w:val="22"/>
          <w:szCs w:val="22"/>
        </w:rPr>
        <w:t>w stosunku    1:4.</w:t>
      </w:r>
    </w:p>
    <w:p w:rsidR="000F4115" w:rsidRPr="00B20271" w:rsidRDefault="000F4115" w:rsidP="000F4115">
      <w:pPr>
        <w:pStyle w:val="Styl12ptPierwszywiersz05"/>
        <w:rPr>
          <w:rStyle w:val="Styl12pt"/>
          <w:rFonts w:cs="Arial"/>
          <w:sz w:val="22"/>
          <w:szCs w:val="22"/>
        </w:rPr>
      </w:pPr>
      <w:r w:rsidRPr="00B20271">
        <w:rPr>
          <w:rFonts w:cs="Arial"/>
          <w:sz w:val="22"/>
          <w:szCs w:val="22"/>
        </w:rPr>
        <w:t xml:space="preserve">                 Do podsypki należy stosować cement wg normy PN-EN 197-1:2012</w:t>
      </w:r>
    </w:p>
    <w:p w:rsidR="000F4115" w:rsidRPr="00B20271" w:rsidRDefault="000F4115" w:rsidP="000F4115">
      <w:pPr>
        <w:pStyle w:val="Styl12ptPierwszywiersz05"/>
        <w:rPr>
          <w:rFonts w:cs="Arial"/>
          <w:sz w:val="22"/>
          <w:szCs w:val="22"/>
        </w:rPr>
      </w:pPr>
      <w:r w:rsidRPr="00B20271">
        <w:rPr>
          <w:rFonts w:cs="Arial"/>
          <w:sz w:val="22"/>
          <w:szCs w:val="22"/>
        </w:rPr>
        <w:t xml:space="preserve">                 Do podsypki należy stosować piasek wg PN-EN 12620+A1:2010</w:t>
      </w:r>
    </w:p>
    <w:p w:rsidR="000F4115" w:rsidRPr="00B20271" w:rsidRDefault="000F4115" w:rsidP="000F4115">
      <w:pPr>
        <w:pStyle w:val="z1"/>
        <w:widowControl/>
        <w:spacing w:before="0" w:line="276" w:lineRule="auto"/>
        <w:rPr>
          <w:rFonts w:ascii="Arial" w:hAnsi="Arial" w:cs="Arial"/>
          <w:color w:val="auto"/>
          <w:szCs w:val="28"/>
        </w:rPr>
      </w:pPr>
      <w:r w:rsidRPr="00B20271">
        <w:rPr>
          <w:rFonts w:ascii="Arial" w:hAnsi="Arial" w:cs="Arial"/>
          <w:color w:val="auto"/>
          <w:szCs w:val="28"/>
        </w:rPr>
        <w:t xml:space="preserve">3. </w:t>
      </w:r>
      <w:r w:rsidRPr="00B20271">
        <w:rPr>
          <w:rFonts w:ascii="Arial" w:hAnsi="Arial" w:cs="Arial"/>
          <w:color w:val="auto"/>
          <w:szCs w:val="28"/>
        </w:rPr>
        <w:tab/>
        <w:t>Sprzęt</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Roboty można wykonać przy użyciu dowolnego sprzętu zgodnego z wytycznymi producentów materiałów.</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Nawierzchnia z kostki brukowej będzie wykonywana ręcznie i mechanicznie. Do zagęszczenia nawierzchni z kostki brukowej stosuje się wibratory płytowe z osłoną z tworzywa sztucznego.</w:t>
      </w:r>
    </w:p>
    <w:p w:rsidR="000F4115" w:rsidRPr="00B20271" w:rsidRDefault="000F4115" w:rsidP="000F4115">
      <w:pPr>
        <w:pStyle w:val="z1"/>
        <w:widowControl/>
        <w:spacing w:before="0" w:line="276" w:lineRule="auto"/>
        <w:rPr>
          <w:rFonts w:ascii="Arial" w:hAnsi="Arial" w:cs="Arial"/>
          <w:color w:val="auto"/>
          <w:sz w:val="22"/>
          <w:szCs w:val="22"/>
        </w:rPr>
      </w:pPr>
    </w:p>
    <w:p w:rsidR="000F4115" w:rsidRPr="00B20271" w:rsidRDefault="000F4115" w:rsidP="000F4115">
      <w:pPr>
        <w:pStyle w:val="z1"/>
        <w:widowControl/>
        <w:spacing w:before="0" w:line="276" w:lineRule="auto"/>
        <w:rPr>
          <w:rFonts w:ascii="Arial" w:hAnsi="Arial" w:cs="Arial"/>
          <w:color w:val="auto"/>
          <w:szCs w:val="28"/>
        </w:rPr>
      </w:pPr>
      <w:r w:rsidRPr="00B20271">
        <w:rPr>
          <w:rFonts w:ascii="Arial" w:hAnsi="Arial" w:cs="Arial"/>
          <w:color w:val="auto"/>
          <w:szCs w:val="28"/>
        </w:rPr>
        <w:t xml:space="preserve">4. </w:t>
      </w:r>
      <w:r w:rsidRPr="00B20271">
        <w:rPr>
          <w:rFonts w:ascii="Arial" w:hAnsi="Arial" w:cs="Arial"/>
          <w:color w:val="auto"/>
          <w:szCs w:val="28"/>
        </w:rPr>
        <w:tab/>
        <w:t>Transport</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Materiały i elementy mogą być przewożone dowolnymi środkami transportu.</w:t>
      </w:r>
    </w:p>
    <w:p w:rsidR="000F4115" w:rsidRPr="00B20271" w:rsidRDefault="000F4115" w:rsidP="000F4115">
      <w:pPr>
        <w:pStyle w:val="znormal"/>
        <w:widowControl/>
        <w:spacing w:line="276" w:lineRule="auto"/>
        <w:rPr>
          <w:rFonts w:ascii="Arial" w:hAnsi="Arial" w:cs="Arial"/>
          <w:color w:val="auto"/>
        </w:rPr>
      </w:pPr>
      <w:r w:rsidRPr="00B20271">
        <w:rPr>
          <w:rFonts w:ascii="Arial" w:hAnsi="Arial" w:cs="Arial"/>
          <w:color w:val="auto"/>
        </w:rPr>
        <w:t>Podczas transportu materiały i elementy konstrukcji powinny być zabezpieczone przed uszkodzeniami lub utratą stateczności.</w:t>
      </w:r>
    </w:p>
    <w:p w:rsidR="000F4115" w:rsidRPr="00B20271" w:rsidRDefault="000F4115" w:rsidP="000F4115">
      <w:pPr>
        <w:pStyle w:val="z1"/>
        <w:widowControl/>
        <w:spacing w:before="0" w:line="276" w:lineRule="auto"/>
        <w:rPr>
          <w:rFonts w:ascii="Arial" w:hAnsi="Arial" w:cs="Arial"/>
          <w:color w:val="auto"/>
          <w:sz w:val="22"/>
          <w:szCs w:val="22"/>
        </w:rPr>
      </w:pPr>
    </w:p>
    <w:p w:rsidR="000F4115" w:rsidRPr="00B20271" w:rsidRDefault="000F4115" w:rsidP="000F4115">
      <w:pPr>
        <w:pStyle w:val="z1"/>
        <w:widowControl/>
        <w:spacing w:before="0"/>
        <w:rPr>
          <w:rFonts w:ascii="Arial" w:hAnsi="Arial" w:cs="Arial"/>
          <w:color w:val="auto"/>
          <w:szCs w:val="28"/>
        </w:rPr>
      </w:pPr>
      <w:r w:rsidRPr="00B20271">
        <w:rPr>
          <w:rFonts w:ascii="Arial" w:hAnsi="Arial" w:cs="Arial"/>
          <w:color w:val="auto"/>
          <w:szCs w:val="28"/>
        </w:rPr>
        <w:t xml:space="preserve">5. </w:t>
      </w:r>
      <w:r w:rsidRPr="00B20271">
        <w:rPr>
          <w:rFonts w:ascii="Arial" w:hAnsi="Arial" w:cs="Arial"/>
          <w:color w:val="auto"/>
          <w:szCs w:val="28"/>
        </w:rPr>
        <w:tab/>
        <w:t>Wykonanie robót</w:t>
      </w:r>
    </w:p>
    <w:p w:rsidR="000F4115" w:rsidRPr="00B20271" w:rsidRDefault="000F4115" w:rsidP="000F4115">
      <w:pPr>
        <w:pStyle w:val="z11"/>
        <w:widowControl/>
        <w:spacing w:before="0" w:line="360" w:lineRule="auto"/>
        <w:rPr>
          <w:rFonts w:ascii="Arial" w:hAnsi="Arial" w:cs="Arial"/>
          <w:color w:val="auto"/>
          <w:sz w:val="22"/>
          <w:szCs w:val="22"/>
          <w:u w:val="none"/>
        </w:rPr>
      </w:pPr>
      <w:r w:rsidRPr="00B20271">
        <w:rPr>
          <w:rFonts w:ascii="Arial" w:hAnsi="Arial" w:cs="Arial"/>
          <w:color w:val="auto"/>
          <w:sz w:val="22"/>
          <w:szCs w:val="22"/>
          <w:u w:val="none"/>
        </w:rPr>
        <w:t>5.1. Ogólne zasady wykonania robót.</w:t>
      </w:r>
    </w:p>
    <w:p w:rsidR="000F4115" w:rsidRPr="00B20271" w:rsidRDefault="000F4115" w:rsidP="000F4115">
      <w:pPr>
        <w:pStyle w:val="z11"/>
        <w:widowControl/>
        <w:tabs>
          <w:tab w:val="left" w:pos="450"/>
        </w:tabs>
        <w:spacing w:before="0" w:line="360" w:lineRule="auto"/>
        <w:rPr>
          <w:rFonts w:ascii="Arial" w:hAnsi="Arial" w:cs="Arial"/>
          <w:color w:val="auto"/>
          <w:sz w:val="22"/>
          <w:szCs w:val="22"/>
          <w:u w:val="none"/>
        </w:rPr>
      </w:pPr>
      <w:r w:rsidRPr="00B20271">
        <w:rPr>
          <w:rFonts w:ascii="Arial" w:hAnsi="Arial" w:cs="Arial"/>
          <w:color w:val="auto"/>
          <w:sz w:val="22"/>
          <w:szCs w:val="22"/>
          <w:u w:val="none"/>
        </w:rPr>
        <w:tab/>
        <w:t>Ogólne zasady wykonania robót podano w „Wymagania ogólne” pkt. 1.7.</w:t>
      </w:r>
    </w:p>
    <w:p w:rsidR="000F4115" w:rsidRPr="00B20271" w:rsidRDefault="000F4115" w:rsidP="000F4115">
      <w:pPr>
        <w:pStyle w:val="z11"/>
        <w:widowControl/>
        <w:spacing w:before="0" w:line="360" w:lineRule="auto"/>
        <w:ind w:left="425" w:hanging="425"/>
        <w:rPr>
          <w:rFonts w:ascii="Arial" w:hAnsi="Arial" w:cs="Arial"/>
          <w:color w:val="auto"/>
          <w:sz w:val="22"/>
          <w:szCs w:val="22"/>
          <w:u w:val="none"/>
        </w:rPr>
      </w:pPr>
      <w:r w:rsidRPr="00B20271">
        <w:rPr>
          <w:rFonts w:ascii="Arial" w:hAnsi="Arial" w:cs="Arial"/>
          <w:color w:val="auto"/>
          <w:sz w:val="22"/>
          <w:szCs w:val="22"/>
          <w:u w:val="none"/>
        </w:rPr>
        <w:t xml:space="preserve">5.2. Podsypka cementowo-piaskowa na podbudowie. Do wykonania podsypki związanej spoiwem należy użyć mieszankę cementu wg PN-EN 197-1 z kruszywem w stosunku wagowym 1:4; - mieszankę innych spoiw budowlanych i/lub drogowych z kruszywem w stosunku wagowym 1:4; - inne specjalistyczne materiały przewidziane do stosowania w wykonawstwie nawierzchni brukowych. Do wypełniania spoin należy użyć: kruszywo drobne 0/2 wg. normy PN-EN 13242 kategorii uziarnienia GF80, zawartości pyłów f3. </w:t>
      </w:r>
    </w:p>
    <w:p w:rsidR="000F4115" w:rsidRPr="00B20271" w:rsidRDefault="000F4115" w:rsidP="000F4115">
      <w:pPr>
        <w:pStyle w:val="z11"/>
        <w:widowControl/>
        <w:spacing w:before="0" w:line="360" w:lineRule="auto"/>
        <w:ind w:left="425" w:hanging="425"/>
        <w:rPr>
          <w:rStyle w:val="Styl12pt"/>
          <w:rFonts w:cs="Arial"/>
          <w:b/>
          <w:bCs/>
          <w:color w:val="auto"/>
          <w:sz w:val="22"/>
          <w:szCs w:val="22"/>
          <w:u w:val="none"/>
        </w:rPr>
      </w:pPr>
      <w:r w:rsidRPr="00B20271">
        <w:rPr>
          <w:rFonts w:ascii="Arial" w:hAnsi="Arial" w:cs="Arial"/>
          <w:color w:val="auto"/>
          <w:sz w:val="22"/>
          <w:szCs w:val="22"/>
          <w:u w:val="none"/>
        </w:rPr>
        <w:t xml:space="preserve">       Podsypkę cementowo – piaskową przygotowuje się w betoniarkach, a następnie układa się na uprzednio zwilżonej podbudowie, przy zachowaniu: - współczynnika wodno-cementowego od 0,25 </w:t>
      </w:r>
      <w:r w:rsidRPr="00B20271">
        <w:rPr>
          <w:rFonts w:ascii="Arial" w:hAnsi="Arial" w:cs="Arial"/>
          <w:color w:val="auto"/>
          <w:sz w:val="22"/>
          <w:szCs w:val="22"/>
          <w:u w:val="none"/>
        </w:rPr>
        <w:lastRenderedPageBreak/>
        <w:t xml:space="preserve">do 0,35, - wytrzymałości na ściskanie nie mniejszej niż R7=10 </w:t>
      </w:r>
      <w:proofErr w:type="spellStart"/>
      <w:r w:rsidRPr="00B20271">
        <w:rPr>
          <w:rFonts w:ascii="Arial" w:hAnsi="Arial" w:cs="Arial"/>
          <w:color w:val="auto"/>
          <w:sz w:val="22"/>
          <w:szCs w:val="22"/>
          <w:u w:val="none"/>
        </w:rPr>
        <w:t>MPa</w:t>
      </w:r>
      <w:proofErr w:type="spellEnd"/>
      <w:r w:rsidRPr="00B20271">
        <w:rPr>
          <w:rFonts w:ascii="Arial" w:hAnsi="Arial" w:cs="Arial"/>
          <w:color w:val="auto"/>
          <w:sz w:val="22"/>
          <w:szCs w:val="22"/>
          <w:u w:val="none"/>
        </w:rPr>
        <w:t xml:space="preserve">, R28=14 </w:t>
      </w:r>
      <w:proofErr w:type="spellStart"/>
      <w:r w:rsidRPr="00B20271">
        <w:rPr>
          <w:rFonts w:ascii="Arial" w:hAnsi="Arial" w:cs="Arial"/>
          <w:color w:val="auto"/>
          <w:sz w:val="22"/>
          <w:szCs w:val="22"/>
          <w:u w:val="none"/>
        </w:rPr>
        <w:t>MPa</w:t>
      </w:r>
      <w:proofErr w:type="spellEnd"/>
      <w:r w:rsidRPr="00B20271">
        <w:rPr>
          <w:rFonts w:ascii="Arial" w:hAnsi="Arial" w:cs="Arial"/>
          <w:color w:val="auto"/>
          <w:sz w:val="22"/>
          <w:szCs w:val="22"/>
          <w:u w:val="none"/>
        </w:rPr>
        <w:t>. Przygotowana podsypka powinna być rozścielona równomiernie na zwilżonej podbudowie, wyprofilowana i wstępnie zagęszczona zagęszczarkami wibracyjnymi.</w:t>
      </w:r>
    </w:p>
    <w:p w:rsidR="000F4115" w:rsidRPr="00B20271" w:rsidRDefault="000F4115" w:rsidP="000F4115">
      <w:pPr>
        <w:pStyle w:val="Styl12ptPierwszywiersz05"/>
        <w:spacing w:after="0" w:line="360" w:lineRule="auto"/>
        <w:ind w:left="425" w:hanging="425"/>
        <w:rPr>
          <w:sz w:val="22"/>
          <w:szCs w:val="22"/>
        </w:rPr>
      </w:pPr>
      <w:r w:rsidRPr="00B20271">
        <w:rPr>
          <w:rStyle w:val="Styl12pt"/>
          <w:rFonts w:cs="Arial"/>
          <w:sz w:val="22"/>
          <w:szCs w:val="22"/>
        </w:rPr>
        <w:t>5.3 Kostki brukowe. Kształt, wymiary, barwę kostek oraz układany wzór Wykonawca powinien przedłożyć Inwestorowi do zaakceptowania. Układanie nawierzchni należy wykonywać w temperaturze otocznia nie niższej niż +</w:t>
      </w:r>
      <w:smartTag w:uri="urn:schemas-microsoft-com:office:smarttags" w:element="metricconverter">
        <w:smartTagPr>
          <w:attr w:name="ProductID" w:val="5ﾰC"/>
        </w:smartTagPr>
        <w:r w:rsidRPr="00B20271">
          <w:rPr>
            <w:rStyle w:val="Styl12pt"/>
            <w:rFonts w:cs="Arial"/>
            <w:sz w:val="22"/>
            <w:szCs w:val="22"/>
          </w:rPr>
          <w:t>5°C</w:t>
        </w:r>
      </w:smartTag>
      <w:r w:rsidRPr="00B20271">
        <w:rPr>
          <w:rStyle w:val="Styl12pt"/>
          <w:rFonts w:cs="Arial"/>
          <w:sz w:val="22"/>
          <w:szCs w:val="22"/>
        </w:rPr>
        <w:t xml:space="preserve">. Warstwa nawierzchni z kostki powinna być wykonana z elementów o jednakowej grubości. Na większym fragmencie robót zaleca się stosować kostki dostarczone w tej samej partii materiału, w której niedopuszczalne są różne odcienie wybranego koloru kostki. Do uzupełnienia przestrzeni przy krawężnikach, należy stosować elementy kostkowe wykończeniowe w postaci tzw. połówek i dziewiątek, mających wszystkie krawędzie równe i odpowiednio fazowane. Po ułożeniu działki roboczej należy ubić nawierzchnię za pomocą zagęszczarki wibracyjnej (płytowej) z osłoną z tworzywa sztucznego. Do ubicia nawierzchni nie wolno używać walca. Ubijanie nawierzchni należy prowadzić od krawędzi powierzchni w kierunku jej środka i jednocześnie w kierunku poprzecznym kształtek. Po ubiciu nawierzchni wszystkie kostki uszkodzone (np. pęknięte) należy wymienić na kostki całe. </w:t>
      </w:r>
      <w:r w:rsidRPr="00B20271">
        <w:rPr>
          <w:sz w:val="22"/>
          <w:szCs w:val="22"/>
        </w:rPr>
        <w:t>Fugi powstałe podczas układania kostki powinno się wypełnić piaskiem (0 – 2 mm). Materiał do fugowania powinien być w trakcie prac wmiatany w szczeliny między kostkami. Nadmiar piasku należy usunąć przed zagęszczaniem kostki, ponieważ może spowodować powstanie rys. Po wibrowaniu proces spoinowania powinien zostać powtórzony. Zachowanie odpowiedniej szerokości fug zapobiega powstawaniu uszkodzeń kostki (np. odpryskiwaniu krawędzi) oraz pozwala na wyeliminowanie ewentualnych odchyleń wielkości kostek, które mogą wynosić +/– 2 mm.</w:t>
      </w:r>
    </w:p>
    <w:p w:rsidR="000F4115" w:rsidRPr="00B20271" w:rsidRDefault="000F4115" w:rsidP="000F4115">
      <w:pPr>
        <w:pStyle w:val="z1"/>
        <w:keepNext/>
        <w:widowControl/>
        <w:spacing w:before="0"/>
        <w:rPr>
          <w:rFonts w:ascii="Arial" w:hAnsi="Arial" w:cs="Arial"/>
          <w:color w:val="auto"/>
          <w:sz w:val="22"/>
          <w:szCs w:val="22"/>
        </w:rPr>
      </w:pPr>
    </w:p>
    <w:p w:rsidR="000F4115" w:rsidRPr="00B20271" w:rsidRDefault="000F4115" w:rsidP="000F4115">
      <w:pPr>
        <w:pStyle w:val="z1"/>
        <w:keepNext/>
        <w:widowControl/>
        <w:spacing w:before="0"/>
        <w:rPr>
          <w:rFonts w:ascii="Arial" w:hAnsi="Arial" w:cs="Arial"/>
          <w:color w:val="auto"/>
          <w:szCs w:val="28"/>
        </w:rPr>
      </w:pPr>
      <w:r w:rsidRPr="00B20271">
        <w:rPr>
          <w:rFonts w:ascii="Arial" w:hAnsi="Arial" w:cs="Arial"/>
          <w:color w:val="auto"/>
          <w:szCs w:val="28"/>
        </w:rPr>
        <w:t xml:space="preserve">6. </w:t>
      </w:r>
      <w:r w:rsidRPr="00B20271">
        <w:rPr>
          <w:rFonts w:ascii="Arial" w:hAnsi="Arial" w:cs="Arial"/>
          <w:color w:val="auto"/>
          <w:szCs w:val="28"/>
        </w:rPr>
        <w:tab/>
        <w:t>Kontrola jakości</w:t>
      </w:r>
    </w:p>
    <w:p w:rsidR="000F4115" w:rsidRPr="00B20271" w:rsidRDefault="000F4115" w:rsidP="000F4115">
      <w:pPr>
        <w:widowControl w:val="0"/>
        <w:autoSpaceDE w:val="0"/>
        <w:autoSpaceDN w:val="0"/>
        <w:adjustRightInd w:val="0"/>
        <w:spacing w:line="360" w:lineRule="auto"/>
        <w:ind w:right="2092"/>
        <w:rPr>
          <w:rFonts w:ascii="Arial" w:hAnsi="Arial" w:cs="Arial"/>
          <w:sz w:val="22"/>
          <w:szCs w:val="22"/>
        </w:rPr>
      </w:pPr>
      <w:r w:rsidRPr="00B20271">
        <w:rPr>
          <w:rFonts w:ascii="Arial" w:hAnsi="Arial" w:cs="Arial"/>
          <w:sz w:val="22"/>
          <w:szCs w:val="22"/>
        </w:rPr>
        <w:t>Ogólne zasady kontroli jakości Robót podano w "Wymagania ogólne".</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u w:val="single"/>
        </w:rPr>
      </w:pPr>
      <w:r w:rsidRPr="00B20271">
        <w:rPr>
          <w:rFonts w:ascii="Arial" w:hAnsi="Arial" w:cs="Arial"/>
          <w:sz w:val="22"/>
          <w:szCs w:val="22"/>
          <w:u w:val="single"/>
        </w:rPr>
        <w:t>6.1. Badania przed przystąpieniem do robót</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Przed przystąpieniem do robót należy sprawdzić:</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a) krawężniki betonowe, obrzeża i elementy piaskownicy:</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 xml:space="preserve">     - wygląd zewnętrzny na zgodność z normami,</w:t>
      </w:r>
    </w:p>
    <w:p w:rsidR="000F4115" w:rsidRPr="00B20271" w:rsidRDefault="000F4115" w:rsidP="000F4115">
      <w:pPr>
        <w:widowControl w:val="0"/>
        <w:autoSpaceDE w:val="0"/>
        <w:autoSpaceDN w:val="0"/>
        <w:adjustRightInd w:val="0"/>
        <w:spacing w:line="360" w:lineRule="auto"/>
        <w:ind w:right="225"/>
        <w:rPr>
          <w:rFonts w:ascii="Arial" w:hAnsi="Arial" w:cs="Arial"/>
          <w:sz w:val="22"/>
          <w:szCs w:val="22"/>
        </w:rPr>
      </w:pPr>
      <w:r w:rsidRPr="00B20271">
        <w:rPr>
          <w:rFonts w:ascii="Arial" w:hAnsi="Arial" w:cs="Arial"/>
          <w:sz w:val="22"/>
          <w:szCs w:val="22"/>
        </w:rPr>
        <w:t xml:space="preserve">     - kształt i wymiary na zgodność z normami,</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 Aprobaty Techniczne                      </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b) materiały do posadowienia krawężników, obrzeży, podsypek i wypełnienia spoin:</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 właściwości cementu klasy 32,5 N - zgodność jego właściwości podanych w deklaracji </w:t>
      </w:r>
    </w:p>
    <w:p w:rsidR="000F4115" w:rsidRPr="00B20271" w:rsidRDefault="000F4115" w:rsidP="000F4115">
      <w:pPr>
        <w:widowControl w:val="0"/>
        <w:autoSpaceDE w:val="0"/>
        <w:autoSpaceDN w:val="0"/>
        <w:adjustRightInd w:val="0"/>
        <w:spacing w:line="360" w:lineRule="auto"/>
        <w:ind w:right="264"/>
        <w:rPr>
          <w:rFonts w:ascii="Arial" w:hAnsi="Arial" w:cs="Arial"/>
          <w:sz w:val="22"/>
          <w:szCs w:val="22"/>
        </w:rPr>
      </w:pPr>
      <w:r w:rsidRPr="00B20271">
        <w:rPr>
          <w:rFonts w:ascii="Arial" w:hAnsi="Arial" w:cs="Arial"/>
          <w:sz w:val="22"/>
          <w:szCs w:val="22"/>
        </w:rPr>
        <w:t xml:space="preserve">       producenta z wymaganiami odpowiednich norm,</w:t>
      </w:r>
    </w:p>
    <w:p w:rsidR="000F4115" w:rsidRPr="00B20271" w:rsidRDefault="000F4115" w:rsidP="000F4115">
      <w:pPr>
        <w:widowControl w:val="0"/>
        <w:autoSpaceDE w:val="0"/>
        <w:autoSpaceDN w:val="0"/>
        <w:adjustRightInd w:val="0"/>
        <w:spacing w:line="360" w:lineRule="auto"/>
        <w:ind w:left="426" w:right="264" w:hanging="426"/>
        <w:rPr>
          <w:rFonts w:ascii="Arial" w:hAnsi="Arial" w:cs="Arial"/>
          <w:sz w:val="22"/>
          <w:szCs w:val="22"/>
        </w:rPr>
      </w:pPr>
      <w:r w:rsidRPr="00B20271">
        <w:rPr>
          <w:rFonts w:ascii="Arial" w:hAnsi="Arial" w:cs="Arial"/>
          <w:sz w:val="22"/>
          <w:szCs w:val="22"/>
        </w:rPr>
        <w:t xml:space="preserve">     - piasek: kruszywa do betonu wg PN-EN 12620+A1:2010, uziarnienie wg                                 PN-EN 933-1:2012, </w:t>
      </w:r>
    </w:p>
    <w:p w:rsidR="000F4115" w:rsidRPr="00B20271" w:rsidRDefault="000F4115" w:rsidP="000F4115">
      <w:pPr>
        <w:spacing w:line="360" w:lineRule="auto"/>
        <w:jc w:val="both"/>
        <w:rPr>
          <w:rFonts w:ascii="Arial" w:hAnsi="Arial" w:cs="Arial"/>
          <w:sz w:val="22"/>
          <w:szCs w:val="22"/>
          <w:u w:val="single"/>
        </w:rPr>
      </w:pPr>
      <w:r w:rsidRPr="00B20271">
        <w:rPr>
          <w:rFonts w:ascii="Arial" w:hAnsi="Arial" w:cs="Arial"/>
          <w:sz w:val="22"/>
          <w:szCs w:val="22"/>
          <w:u w:val="single"/>
        </w:rPr>
        <w:t>6.2. Badania w czasie wykonywania robót</w:t>
      </w:r>
    </w:p>
    <w:p w:rsidR="000F4115" w:rsidRPr="00B20271" w:rsidRDefault="000F4115" w:rsidP="000F4115">
      <w:pPr>
        <w:widowControl w:val="0"/>
        <w:autoSpaceDE w:val="0"/>
        <w:autoSpaceDN w:val="0"/>
        <w:adjustRightInd w:val="0"/>
        <w:spacing w:line="360" w:lineRule="auto"/>
        <w:ind w:right="19"/>
        <w:rPr>
          <w:rFonts w:ascii="Arial" w:hAnsi="Arial" w:cs="Arial"/>
          <w:sz w:val="22"/>
          <w:szCs w:val="22"/>
        </w:rPr>
      </w:pPr>
      <w:r w:rsidRPr="00B20271">
        <w:rPr>
          <w:rFonts w:ascii="Arial" w:hAnsi="Arial" w:cs="Arial"/>
          <w:sz w:val="22"/>
          <w:szCs w:val="22"/>
        </w:rPr>
        <w:lastRenderedPageBreak/>
        <w:t xml:space="preserve">  6.2.1. </w:t>
      </w:r>
      <w:r w:rsidRPr="00B20271">
        <w:rPr>
          <w:rFonts w:ascii="Arial" w:hAnsi="Arial" w:cs="Arial"/>
          <w:sz w:val="22"/>
          <w:szCs w:val="22"/>
          <w:u w:val="single"/>
        </w:rPr>
        <w:t>Kontrola wykonania ławy</w:t>
      </w:r>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Należy sprawdzić co 20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a) zgodność profilu podłużnego górnej powierzchni ławy z Dokumentacją; dopuszczalne odchyłki niwelety ławy ± l cm na każde 100mb,</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b) odchylenie linii od projektowanego kierunku - nie może przekraczać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c) wymiary ławy, dopuszczalne odchyłki:</w:t>
      </w:r>
    </w:p>
    <w:p w:rsidR="000F4115" w:rsidRPr="00B20271" w:rsidRDefault="000F4115" w:rsidP="000F4115">
      <w:pPr>
        <w:widowControl w:val="0"/>
        <w:tabs>
          <w:tab w:val="left" w:pos="907"/>
          <w:tab w:val="left" w:pos="2649"/>
        </w:tabs>
        <w:autoSpaceDE w:val="0"/>
        <w:autoSpaceDN w:val="0"/>
        <w:adjustRightInd w:val="0"/>
        <w:spacing w:line="360" w:lineRule="auto"/>
        <w:ind w:left="129"/>
        <w:jc w:val="both"/>
        <w:rPr>
          <w:rFonts w:ascii="Arial" w:hAnsi="Arial" w:cs="Arial"/>
          <w:sz w:val="22"/>
          <w:szCs w:val="22"/>
        </w:rPr>
      </w:pPr>
      <w:r w:rsidRPr="00B20271">
        <w:rPr>
          <w:rFonts w:ascii="Arial" w:hAnsi="Arial" w:cs="Arial"/>
          <w:sz w:val="22"/>
          <w:szCs w:val="22"/>
        </w:rPr>
        <w:tab/>
        <w:t>- dla wysokości</w:t>
      </w:r>
      <w:r w:rsidRPr="00B20271">
        <w:rPr>
          <w:rFonts w:ascii="Arial" w:hAnsi="Arial" w:cs="Arial"/>
          <w:sz w:val="22"/>
          <w:szCs w:val="22"/>
        </w:rPr>
        <w:tab/>
        <w:t>- ± 10% wysokości projektowanej,</w:t>
      </w:r>
    </w:p>
    <w:p w:rsidR="000F4115" w:rsidRPr="00B20271" w:rsidRDefault="000F4115" w:rsidP="000F4115">
      <w:pPr>
        <w:widowControl w:val="0"/>
        <w:tabs>
          <w:tab w:val="left" w:pos="907"/>
          <w:tab w:val="left" w:pos="2649"/>
        </w:tabs>
        <w:autoSpaceDE w:val="0"/>
        <w:autoSpaceDN w:val="0"/>
        <w:adjustRightInd w:val="0"/>
        <w:spacing w:line="360" w:lineRule="auto"/>
        <w:ind w:left="129"/>
        <w:jc w:val="both"/>
        <w:rPr>
          <w:rFonts w:ascii="Arial" w:hAnsi="Arial" w:cs="Arial"/>
          <w:sz w:val="22"/>
          <w:szCs w:val="22"/>
        </w:rPr>
      </w:pPr>
      <w:r w:rsidRPr="00B20271">
        <w:rPr>
          <w:rFonts w:ascii="Arial" w:hAnsi="Arial" w:cs="Arial"/>
          <w:sz w:val="22"/>
          <w:szCs w:val="22"/>
        </w:rPr>
        <w:tab/>
        <w:t>- dla szerokości</w:t>
      </w:r>
      <w:r w:rsidRPr="00B20271">
        <w:rPr>
          <w:rFonts w:ascii="Arial" w:hAnsi="Arial" w:cs="Arial"/>
          <w:sz w:val="22"/>
          <w:szCs w:val="22"/>
        </w:rPr>
        <w:tab/>
        <w:t>-  ± 20% szerokości projektowanej.</w:t>
      </w:r>
    </w:p>
    <w:p w:rsidR="000F4115" w:rsidRPr="00B20271" w:rsidRDefault="000F4115" w:rsidP="000F4115">
      <w:pPr>
        <w:widowControl w:val="0"/>
        <w:autoSpaceDE w:val="0"/>
        <w:autoSpaceDN w:val="0"/>
        <w:adjustRightInd w:val="0"/>
        <w:spacing w:line="360" w:lineRule="auto"/>
        <w:ind w:left="129" w:right="19"/>
        <w:rPr>
          <w:rFonts w:ascii="Arial" w:hAnsi="Arial" w:cs="Arial"/>
          <w:sz w:val="22"/>
          <w:szCs w:val="22"/>
        </w:rPr>
      </w:pPr>
      <w:r w:rsidRPr="00B20271">
        <w:rPr>
          <w:rFonts w:ascii="Arial" w:hAnsi="Arial" w:cs="Arial"/>
          <w:sz w:val="22"/>
          <w:szCs w:val="22"/>
        </w:rPr>
        <w:t xml:space="preserve">d) równość górnej powierzchni lawy mierzona łatą 3 m - nierówności nie mogą przekraczać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right="52"/>
        <w:rPr>
          <w:rFonts w:ascii="Arial" w:hAnsi="Arial" w:cs="Arial"/>
          <w:sz w:val="22"/>
          <w:szCs w:val="22"/>
        </w:rPr>
      </w:pPr>
      <w:r w:rsidRPr="00B20271">
        <w:rPr>
          <w:rFonts w:ascii="Arial" w:hAnsi="Arial" w:cs="Arial"/>
          <w:sz w:val="22"/>
          <w:szCs w:val="22"/>
        </w:rPr>
        <w:t xml:space="preserve">  6.2.2. </w:t>
      </w:r>
      <w:r w:rsidRPr="00B20271">
        <w:rPr>
          <w:rFonts w:ascii="Arial" w:hAnsi="Arial" w:cs="Arial"/>
          <w:sz w:val="22"/>
          <w:szCs w:val="22"/>
          <w:u w:val="single"/>
        </w:rPr>
        <w:t>Kontrola ułożenia krawężników i obrzeży</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Należy sprawdzić co 20 </w:t>
      </w:r>
      <w:proofErr w:type="spellStart"/>
      <w:r w:rsidRPr="00B20271">
        <w:rPr>
          <w:rFonts w:ascii="Arial" w:hAnsi="Arial" w:cs="Arial"/>
          <w:sz w:val="22"/>
          <w:szCs w:val="22"/>
        </w:rPr>
        <w:t>mb</w:t>
      </w:r>
      <w:proofErr w:type="spellEnd"/>
      <w:r w:rsidRPr="00B20271">
        <w:rPr>
          <w:rFonts w:ascii="Arial" w:hAnsi="Arial" w:cs="Arial"/>
          <w:sz w:val="22"/>
          <w:szCs w:val="22"/>
        </w:rPr>
        <w:t xml:space="preserve"> :</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a) zgodność niwelety górnej płaszczyzny krawężników z Dokumentacją Projektową, dopuszczalne odchyłki niwelety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r w:rsidRPr="00B20271">
        <w:rPr>
          <w:rFonts w:ascii="Arial" w:hAnsi="Arial" w:cs="Arial"/>
          <w:sz w:val="22"/>
          <w:szCs w:val="22"/>
        </w:rPr>
        <w:tab/>
        <w:t>.</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 xml:space="preserve">b) usytuowanie w planie - odchyłki nie mogą przekraczać ± 1 cm na każde 100 </w:t>
      </w:r>
      <w:proofErr w:type="spellStart"/>
      <w:r w:rsidRPr="00B20271">
        <w:rPr>
          <w:rFonts w:ascii="Arial" w:hAnsi="Arial" w:cs="Arial"/>
          <w:sz w:val="22"/>
          <w:szCs w:val="22"/>
        </w:rPr>
        <w:t>mb</w:t>
      </w:r>
      <w:proofErr w:type="spellEnd"/>
      <w:r w:rsidRPr="00B20271">
        <w:rPr>
          <w:rFonts w:ascii="Arial" w:hAnsi="Arial" w:cs="Arial"/>
          <w:sz w:val="22"/>
          <w:szCs w:val="22"/>
        </w:rPr>
        <w:t>,</w:t>
      </w:r>
    </w:p>
    <w:p w:rsidR="000F4115" w:rsidRPr="00B20271" w:rsidRDefault="000F4115" w:rsidP="000F4115">
      <w:pPr>
        <w:widowControl w:val="0"/>
        <w:autoSpaceDE w:val="0"/>
        <w:autoSpaceDN w:val="0"/>
        <w:adjustRightInd w:val="0"/>
        <w:spacing w:line="360" w:lineRule="auto"/>
        <w:ind w:left="105" w:right="52"/>
        <w:rPr>
          <w:rFonts w:ascii="Arial" w:hAnsi="Arial" w:cs="Arial"/>
          <w:sz w:val="22"/>
          <w:szCs w:val="22"/>
        </w:rPr>
      </w:pPr>
      <w:r w:rsidRPr="00B20271">
        <w:rPr>
          <w:rFonts w:ascii="Arial" w:hAnsi="Arial" w:cs="Arial"/>
          <w:sz w:val="22"/>
          <w:szCs w:val="22"/>
        </w:rPr>
        <w:t>c) równość górnej powierzchni krawężników mierzona łatą 3 m - nierówności nie mogą przekraczać 0,5 cm na każde 100mb.</w:t>
      </w:r>
    </w:p>
    <w:p w:rsidR="000F4115" w:rsidRPr="00B20271" w:rsidRDefault="000F4115" w:rsidP="000F4115">
      <w:pPr>
        <w:suppressAutoHyphens w:val="0"/>
        <w:autoSpaceDE w:val="0"/>
        <w:autoSpaceDN w:val="0"/>
        <w:adjustRightInd w:val="0"/>
        <w:spacing w:line="360" w:lineRule="auto"/>
        <w:rPr>
          <w:rFonts w:ascii="Arial" w:hAnsi="Arial" w:cs="Arial"/>
          <w:sz w:val="22"/>
          <w:szCs w:val="22"/>
        </w:rPr>
      </w:pPr>
      <w:r w:rsidRPr="00B20271">
        <w:rPr>
          <w:rFonts w:ascii="Arial" w:hAnsi="Arial" w:cs="Arial"/>
          <w:sz w:val="22"/>
          <w:szCs w:val="22"/>
        </w:rPr>
        <w:t xml:space="preserve">  </w:t>
      </w:r>
      <w:r w:rsidRPr="00B20271">
        <w:rPr>
          <w:rFonts w:ascii="Arial" w:hAnsi="Arial" w:cs="Arial"/>
          <w:sz w:val="22"/>
          <w:szCs w:val="22"/>
          <w:lang w:eastAsia="pl-PL"/>
        </w:rPr>
        <w:t xml:space="preserve">6.2.3 </w:t>
      </w:r>
      <w:r w:rsidRPr="00B20271">
        <w:rPr>
          <w:rFonts w:ascii="Arial" w:hAnsi="Arial" w:cs="Arial"/>
          <w:sz w:val="22"/>
          <w:szCs w:val="22"/>
          <w:u w:val="single"/>
        </w:rPr>
        <w:t>Kontrola ułożenia nawierzchni z kostki betonowej</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a) równość w profilu podłużnym (łata czterometrową) co 25m, dla wartości dopuszczalnych –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nierówności do 8mm,</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b) równość w przekroju poprzecznym (sprawdzona łata profilową z poziomicą i pomiarze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prześwitu klinem cechowanym lub za pomocą niwelatora) co 25m, dla wartości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dopuszczalnych – prześwit między łatą a powierzchnią do 8mm, </w:t>
      </w:r>
    </w:p>
    <w:p w:rsidR="000F4115" w:rsidRPr="00B20271" w:rsidRDefault="000F4115" w:rsidP="000F4115">
      <w:pPr>
        <w:pStyle w:val="Nagwek1"/>
        <w:spacing w:line="360" w:lineRule="auto"/>
        <w:rPr>
          <w:rFonts w:ascii="Arial" w:hAnsi="Arial" w:cs="Arial"/>
          <w:b w:val="0"/>
          <w:sz w:val="22"/>
          <w:szCs w:val="22"/>
          <w:lang w:eastAsia="pl-PL"/>
        </w:rPr>
      </w:pPr>
      <w:r w:rsidRPr="00B20271">
        <w:rPr>
          <w:rFonts w:ascii="Arial" w:hAnsi="Arial" w:cs="Arial"/>
          <w:b w:val="0"/>
          <w:sz w:val="22"/>
          <w:szCs w:val="22"/>
          <w:lang w:eastAsia="pl-PL"/>
        </w:rPr>
        <w:t xml:space="preserve">  c) spadki poprzeczne co 25m, dla wartości dopuszczalnych +/- 0,3 %.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d) sprawdzenie koloru kostki i wzoru ich ułożenia z kontrolą na bieżąco, dla wartości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dopuszczalnych wg dokumentacji lub decyzji Inspektora Nadzoru.</w:t>
      </w:r>
    </w:p>
    <w:p w:rsidR="000F4115" w:rsidRPr="00B20271" w:rsidRDefault="000F4115" w:rsidP="000F4115">
      <w:pPr>
        <w:suppressAutoHyphens w:val="0"/>
        <w:autoSpaceDE w:val="0"/>
        <w:autoSpaceDN w:val="0"/>
        <w:adjustRightInd w:val="0"/>
        <w:spacing w:line="360" w:lineRule="auto"/>
        <w:rPr>
          <w:rFonts w:ascii="Arial" w:hAnsi="Arial" w:cs="Arial"/>
          <w:sz w:val="22"/>
          <w:szCs w:val="22"/>
          <w:u w:val="single"/>
          <w:lang w:eastAsia="pl-PL"/>
        </w:rPr>
      </w:pPr>
      <w:r w:rsidRPr="00B20271">
        <w:rPr>
          <w:rFonts w:ascii="Arial" w:hAnsi="Arial" w:cs="Arial"/>
          <w:sz w:val="22"/>
          <w:szCs w:val="22"/>
          <w:u w:val="single"/>
          <w:lang w:eastAsia="pl-PL"/>
        </w:rPr>
        <w:t>6.3 Badania wykonanych robót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a) sprawdzenie wyglądu zewnętrznego nawierzchni, (krawężników, obrzeży </w:t>
      </w:r>
      <w:r w:rsidRPr="00B20271">
        <w:rPr>
          <w:rFonts w:ascii="Arial" w:hAnsi="Arial" w:cs="Arial"/>
          <w:sz w:val="22"/>
          <w:szCs w:val="22"/>
        </w:rPr>
        <w:t>i elementów piaskownicy</w:t>
      </w:r>
      <w:r w:rsidRPr="00B20271">
        <w:rPr>
          <w:rFonts w:ascii="Arial" w:hAnsi="Arial" w:cs="Arial"/>
          <w:sz w:val="22"/>
          <w:szCs w:val="22"/>
          <w:lang w:eastAsia="pl-PL"/>
        </w:rPr>
        <w:t xml:space="preserve">) polega na wizualnym sprawdzeniu jednorodności wyglądu, prawidłowości ułożenia wzoru, kolorów kostki, spękań, plam, deformacji, </w:t>
      </w:r>
      <w:proofErr w:type="spellStart"/>
      <w:r w:rsidRPr="00B20271">
        <w:rPr>
          <w:rFonts w:ascii="Arial" w:hAnsi="Arial" w:cs="Arial"/>
          <w:sz w:val="22"/>
          <w:szCs w:val="22"/>
          <w:lang w:eastAsia="pl-PL"/>
        </w:rPr>
        <w:t>wykruszeń</w:t>
      </w:r>
      <w:proofErr w:type="spellEnd"/>
      <w:r w:rsidRPr="00B20271">
        <w:rPr>
          <w:rFonts w:ascii="Arial" w:hAnsi="Arial" w:cs="Arial"/>
          <w:sz w:val="22"/>
          <w:szCs w:val="22"/>
          <w:lang w:eastAsia="pl-PL"/>
        </w:rPr>
        <w:t xml:space="preserve">, spoin i szczelin.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b) sprawdzenie rzędnych wysokościowych, równości podłużnej i poprzecznej, spadków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poprzecznych i szerokości konieczne jest co 25m i we wszystkich pkt. charakterystycznych.</w:t>
      </w:r>
    </w:p>
    <w:p w:rsidR="000F4115" w:rsidRPr="00B20271" w:rsidRDefault="000F4115" w:rsidP="000F4115">
      <w:pPr>
        <w:pStyle w:val="z11"/>
        <w:widowControl/>
        <w:spacing w:before="0" w:line="360" w:lineRule="auto"/>
        <w:ind w:left="426" w:hanging="426"/>
        <w:rPr>
          <w:rFonts w:ascii="Arial" w:hAnsi="Arial" w:cs="Arial"/>
          <w:color w:val="auto"/>
          <w:sz w:val="22"/>
          <w:szCs w:val="22"/>
          <w:u w:val="none"/>
        </w:rPr>
      </w:pPr>
      <w:r w:rsidRPr="00B20271">
        <w:rPr>
          <w:rFonts w:ascii="Arial" w:hAnsi="Arial" w:cs="Arial"/>
          <w:color w:val="auto"/>
          <w:sz w:val="22"/>
          <w:szCs w:val="22"/>
          <w:u w:val="none"/>
        </w:rPr>
        <w:t>6.4. Wymagana jakość materiałów powinna być potwierdzona przez producenta przez zaświadczenie o jakości lub znakiem kontroli jakości zamieszczonym na opakowaniu lub innym równorzędnym dokumentem.</w:t>
      </w:r>
    </w:p>
    <w:p w:rsidR="000F4115" w:rsidRPr="00B20271" w:rsidRDefault="000F4115" w:rsidP="000F4115">
      <w:pPr>
        <w:pStyle w:val="z11"/>
        <w:widowControl/>
        <w:spacing w:before="0" w:line="360" w:lineRule="auto"/>
        <w:ind w:left="426" w:hanging="426"/>
        <w:rPr>
          <w:rFonts w:ascii="Arial" w:hAnsi="Arial" w:cs="Arial"/>
          <w:color w:val="auto"/>
          <w:sz w:val="22"/>
          <w:szCs w:val="22"/>
          <w:u w:val="none"/>
        </w:rPr>
      </w:pPr>
      <w:r w:rsidRPr="00B20271">
        <w:rPr>
          <w:rFonts w:ascii="Arial" w:hAnsi="Arial" w:cs="Arial"/>
          <w:color w:val="auto"/>
          <w:sz w:val="22"/>
          <w:szCs w:val="22"/>
          <w:u w:val="none"/>
        </w:rPr>
        <w:lastRenderedPageBreak/>
        <w:t>6.5. Nie dopuszcza się stosowania do robót materiałów, których właściwości nie odpowiadają wymaganiom technicznym. Nie należy stosować również materiałów przeterminowanych (po okresie gwarancyjnym).</w:t>
      </w:r>
    </w:p>
    <w:p w:rsidR="000F4115" w:rsidRPr="00B20271" w:rsidRDefault="000F4115" w:rsidP="000F4115">
      <w:pPr>
        <w:pStyle w:val="z1"/>
        <w:widowControl/>
        <w:spacing w:before="0" w:line="276" w:lineRule="auto"/>
        <w:rPr>
          <w:rFonts w:ascii="Arial" w:hAnsi="Arial" w:cs="Arial"/>
          <w:color w:val="auto"/>
          <w:sz w:val="22"/>
          <w:szCs w:val="22"/>
        </w:rPr>
      </w:pPr>
    </w:p>
    <w:p w:rsidR="000F4115" w:rsidRPr="00B20271" w:rsidRDefault="000F4115" w:rsidP="000F4115">
      <w:pPr>
        <w:pStyle w:val="z1"/>
        <w:widowControl/>
        <w:spacing w:before="0"/>
        <w:rPr>
          <w:rFonts w:ascii="Arial" w:hAnsi="Arial" w:cs="Arial"/>
          <w:color w:val="auto"/>
          <w:szCs w:val="28"/>
        </w:rPr>
      </w:pPr>
      <w:r w:rsidRPr="00B20271">
        <w:rPr>
          <w:rFonts w:ascii="Arial" w:hAnsi="Arial" w:cs="Arial"/>
          <w:color w:val="auto"/>
          <w:szCs w:val="28"/>
        </w:rPr>
        <w:t xml:space="preserve">7. </w:t>
      </w:r>
      <w:r w:rsidRPr="00B20271">
        <w:rPr>
          <w:rFonts w:ascii="Arial" w:hAnsi="Arial" w:cs="Arial"/>
          <w:color w:val="auto"/>
          <w:szCs w:val="28"/>
        </w:rPr>
        <w:tab/>
        <w:t>Obmiar robót</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rPr>
      </w:pPr>
      <w:r w:rsidRPr="00B20271">
        <w:rPr>
          <w:rFonts w:ascii="Arial" w:hAnsi="Arial" w:cs="Arial"/>
          <w:sz w:val="22"/>
          <w:szCs w:val="22"/>
        </w:rPr>
        <w:t xml:space="preserve">Jednostką obmiarową jest 1m² (metr kwadratowy) </w:t>
      </w:r>
      <w:r w:rsidRPr="00B20271">
        <w:rPr>
          <w:rFonts w:ascii="Arial" w:hAnsi="Arial" w:cs="Arial"/>
          <w:sz w:val="22"/>
          <w:szCs w:val="22"/>
          <w:lang w:eastAsia="pl-PL"/>
        </w:rPr>
        <w:t xml:space="preserve">wykonanej </w:t>
      </w:r>
      <w:r w:rsidRPr="00B20271">
        <w:rPr>
          <w:rFonts w:ascii="Arial" w:hAnsi="Arial" w:cs="Arial"/>
          <w:sz w:val="22"/>
          <w:szCs w:val="22"/>
        </w:rPr>
        <w:t xml:space="preserve">podsypki cementowo- </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lang w:eastAsia="pl-PL"/>
        </w:rPr>
      </w:pPr>
      <w:r w:rsidRPr="00B20271">
        <w:rPr>
          <w:rFonts w:ascii="Arial" w:hAnsi="Arial" w:cs="Arial"/>
          <w:sz w:val="22"/>
          <w:szCs w:val="22"/>
        </w:rPr>
        <w:t>piaskowej,</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rPr>
      </w:pPr>
      <w:r w:rsidRPr="00B20271">
        <w:rPr>
          <w:rFonts w:ascii="Arial" w:hAnsi="Arial" w:cs="Arial"/>
          <w:sz w:val="22"/>
          <w:szCs w:val="22"/>
        </w:rPr>
        <w:t xml:space="preserve">Jednostką obmiarową jest 1mb (metr bieżący) </w:t>
      </w:r>
      <w:r w:rsidRPr="00B20271">
        <w:rPr>
          <w:rFonts w:ascii="Arial" w:hAnsi="Arial" w:cs="Arial"/>
          <w:sz w:val="22"/>
          <w:szCs w:val="22"/>
          <w:lang w:eastAsia="pl-PL"/>
        </w:rPr>
        <w:t>wykonanej</w:t>
      </w:r>
      <w:r w:rsidRPr="00B20271">
        <w:rPr>
          <w:rFonts w:ascii="Arial" w:hAnsi="Arial" w:cs="Arial"/>
          <w:sz w:val="22"/>
          <w:szCs w:val="22"/>
        </w:rPr>
        <w:t xml:space="preserve"> ławy fundamentowej,</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rPr>
      </w:pPr>
      <w:r w:rsidRPr="00B20271">
        <w:rPr>
          <w:rFonts w:ascii="Arial" w:hAnsi="Arial" w:cs="Arial"/>
          <w:sz w:val="22"/>
          <w:szCs w:val="22"/>
        </w:rPr>
        <w:t>Jednostką obmiarową jest 1mb (metr bieżący) ustawionego obrzeża betonowego,</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rPr>
      </w:pPr>
      <w:r w:rsidRPr="00B20271">
        <w:rPr>
          <w:rFonts w:ascii="Arial" w:hAnsi="Arial" w:cs="Arial"/>
          <w:sz w:val="22"/>
          <w:szCs w:val="22"/>
        </w:rPr>
        <w:t xml:space="preserve">Jednostką obmiarową jest 1m² (metr kwadratowy) wykonanej nawierzchni z kostki  </w:t>
      </w:r>
    </w:p>
    <w:p w:rsidR="000F4115" w:rsidRPr="00B20271" w:rsidRDefault="000F4115" w:rsidP="000F4115">
      <w:pPr>
        <w:widowControl w:val="0"/>
        <w:autoSpaceDE w:val="0"/>
        <w:autoSpaceDN w:val="0"/>
        <w:adjustRightInd w:val="0"/>
        <w:spacing w:line="360" w:lineRule="auto"/>
        <w:ind w:left="-567" w:firstLine="851"/>
        <w:rPr>
          <w:rFonts w:ascii="Arial" w:hAnsi="Arial" w:cs="Arial"/>
          <w:sz w:val="22"/>
          <w:szCs w:val="22"/>
        </w:rPr>
      </w:pPr>
      <w:r w:rsidRPr="00B20271">
        <w:rPr>
          <w:rFonts w:ascii="Arial" w:hAnsi="Arial" w:cs="Arial"/>
          <w:sz w:val="22"/>
          <w:szCs w:val="22"/>
        </w:rPr>
        <w:t>betonowej,</w:t>
      </w:r>
    </w:p>
    <w:p w:rsidR="000F4115" w:rsidRPr="00B20271" w:rsidRDefault="000F4115" w:rsidP="000F4115">
      <w:pPr>
        <w:widowControl w:val="0"/>
        <w:autoSpaceDE w:val="0"/>
        <w:autoSpaceDN w:val="0"/>
        <w:adjustRightInd w:val="0"/>
        <w:spacing w:line="360" w:lineRule="auto"/>
        <w:ind w:left="-567" w:firstLine="851"/>
        <w:rPr>
          <w:rFonts w:ascii="Arial" w:hAnsi="Arial" w:cs="Arial"/>
          <w:bCs/>
          <w:sz w:val="22"/>
          <w:szCs w:val="22"/>
        </w:rPr>
      </w:pPr>
      <w:r w:rsidRPr="00B20271">
        <w:rPr>
          <w:rFonts w:ascii="Arial" w:hAnsi="Arial" w:cs="Arial"/>
          <w:sz w:val="22"/>
          <w:szCs w:val="22"/>
        </w:rPr>
        <w:t xml:space="preserve">Jednostką obmiarową jest 1kpl (jeden komplet) za </w:t>
      </w:r>
      <w:r w:rsidRPr="00B20271">
        <w:rPr>
          <w:rFonts w:ascii="Arial" w:hAnsi="Arial" w:cs="Arial"/>
          <w:bCs/>
          <w:sz w:val="22"/>
          <w:szCs w:val="22"/>
        </w:rPr>
        <w:t>dostawę i montaż piaskownicy.</w:t>
      </w:r>
    </w:p>
    <w:p w:rsidR="000F4115" w:rsidRPr="00B20271" w:rsidRDefault="000F4115" w:rsidP="000F4115">
      <w:pPr>
        <w:pStyle w:val="znormal"/>
        <w:widowControl/>
        <w:ind w:left="0"/>
        <w:rPr>
          <w:rFonts w:ascii="Arial" w:hAnsi="Arial" w:cs="Arial"/>
          <w:color w:val="auto"/>
        </w:rPr>
      </w:pPr>
      <w:r w:rsidRPr="00B20271">
        <w:rPr>
          <w:rFonts w:ascii="Arial" w:hAnsi="Arial" w:cs="Arial"/>
          <w:color w:val="auto"/>
        </w:rPr>
        <w:t xml:space="preserve">     Ilość robót określa się na podstawie przedmiaru z uwzględnieniem zmian zaaprobowanych </w:t>
      </w:r>
    </w:p>
    <w:p w:rsidR="000F4115" w:rsidRPr="00B20271" w:rsidRDefault="000F4115" w:rsidP="000F4115">
      <w:pPr>
        <w:pStyle w:val="znormal"/>
        <w:widowControl/>
        <w:ind w:left="0"/>
        <w:rPr>
          <w:rFonts w:ascii="Arial" w:hAnsi="Arial" w:cs="Arial"/>
          <w:color w:val="auto"/>
        </w:rPr>
      </w:pPr>
      <w:r w:rsidRPr="00B20271">
        <w:rPr>
          <w:rFonts w:ascii="Arial" w:hAnsi="Arial" w:cs="Arial"/>
          <w:color w:val="auto"/>
        </w:rPr>
        <w:t xml:space="preserve">     przez Inwestora i sprawdzonych w naturze. </w:t>
      </w:r>
    </w:p>
    <w:p w:rsidR="000F4115" w:rsidRPr="00B20271" w:rsidRDefault="000F4115" w:rsidP="000F4115">
      <w:pPr>
        <w:pStyle w:val="z1"/>
        <w:widowControl/>
        <w:spacing w:before="0"/>
        <w:rPr>
          <w:rFonts w:ascii="Arial" w:hAnsi="Arial" w:cs="Arial"/>
          <w:color w:val="auto"/>
          <w:sz w:val="22"/>
          <w:szCs w:val="22"/>
        </w:rPr>
      </w:pPr>
    </w:p>
    <w:p w:rsidR="000F4115" w:rsidRPr="00B20271" w:rsidRDefault="000F4115" w:rsidP="000F4115">
      <w:pPr>
        <w:pStyle w:val="z1"/>
        <w:widowControl/>
        <w:spacing w:before="0"/>
        <w:rPr>
          <w:rFonts w:ascii="Arial" w:hAnsi="Arial" w:cs="Arial"/>
          <w:color w:val="auto"/>
          <w:sz w:val="22"/>
          <w:szCs w:val="22"/>
        </w:rPr>
      </w:pPr>
    </w:p>
    <w:p w:rsidR="000F4115" w:rsidRPr="00B20271" w:rsidRDefault="000F4115" w:rsidP="000F4115">
      <w:pPr>
        <w:pStyle w:val="z1"/>
        <w:widowControl/>
        <w:spacing w:before="0"/>
        <w:rPr>
          <w:rFonts w:ascii="Arial" w:hAnsi="Arial" w:cs="Arial"/>
          <w:color w:val="auto"/>
          <w:szCs w:val="28"/>
        </w:rPr>
      </w:pPr>
      <w:r w:rsidRPr="00B20271">
        <w:rPr>
          <w:rFonts w:ascii="Arial" w:hAnsi="Arial" w:cs="Arial"/>
          <w:color w:val="auto"/>
          <w:szCs w:val="28"/>
        </w:rPr>
        <w:t xml:space="preserve">8. </w:t>
      </w:r>
      <w:r w:rsidRPr="00B20271">
        <w:rPr>
          <w:rFonts w:ascii="Arial" w:hAnsi="Arial" w:cs="Arial"/>
          <w:color w:val="auto"/>
          <w:szCs w:val="28"/>
        </w:rPr>
        <w:tab/>
        <w:t>Odbiór robót</w:t>
      </w:r>
    </w:p>
    <w:p w:rsidR="000F4115" w:rsidRPr="00B20271" w:rsidRDefault="000F4115" w:rsidP="000F4115">
      <w:pPr>
        <w:pStyle w:val="znormal"/>
        <w:widowControl/>
        <w:ind w:left="0"/>
        <w:rPr>
          <w:rFonts w:ascii="Arial" w:hAnsi="Arial" w:cs="Arial"/>
          <w:color w:val="auto"/>
        </w:rPr>
      </w:pPr>
      <w:r w:rsidRPr="00B20271">
        <w:rPr>
          <w:rFonts w:ascii="Arial" w:hAnsi="Arial" w:cs="Arial"/>
          <w:color w:val="auto"/>
        </w:rPr>
        <w:t xml:space="preserve">       Roboty podlegają odbiorowi wg. zasad podanych poniżej.</w:t>
      </w:r>
    </w:p>
    <w:p w:rsidR="000F4115" w:rsidRPr="00B20271" w:rsidRDefault="000F4115" w:rsidP="000F4115">
      <w:pPr>
        <w:pStyle w:val="z11"/>
        <w:widowControl/>
        <w:spacing w:before="0" w:line="360" w:lineRule="auto"/>
        <w:ind w:left="426" w:hanging="426"/>
        <w:rPr>
          <w:rFonts w:ascii="Arial" w:hAnsi="Arial" w:cs="Arial"/>
          <w:color w:val="auto"/>
          <w:sz w:val="22"/>
          <w:szCs w:val="22"/>
          <w:u w:val="none"/>
        </w:rPr>
      </w:pPr>
      <w:r w:rsidRPr="00B20271">
        <w:rPr>
          <w:rFonts w:ascii="Arial" w:hAnsi="Arial" w:cs="Arial"/>
          <w:color w:val="auto"/>
          <w:sz w:val="22"/>
          <w:szCs w:val="22"/>
          <w:u w:val="none"/>
        </w:rPr>
        <w:t>8.1. Odbiór materiałów i robót powinien obejmować zgodność z dokumentacją przetargową oraz sprawdzenie właściwości technicznych materiałów z wystawionymi atestami wytwórcy. W przypadku zastrzeżeń co do zgodności materiału z zaświadczeniem o jakości wystawionym przez producenta – powinien być on zbadany laboratoryjnie.</w:t>
      </w:r>
    </w:p>
    <w:p w:rsidR="000F4115" w:rsidRPr="00B20271" w:rsidRDefault="000F4115" w:rsidP="000F4115">
      <w:pPr>
        <w:pStyle w:val="KRESKA"/>
        <w:numPr>
          <w:ilvl w:val="0"/>
          <w:numId w:val="0"/>
        </w:numPr>
        <w:tabs>
          <w:tab w:val="left" w:pos="786"/>
        </w:tabs>
        <w:ind w:left="426"/>
        <w:rPr>
          <w:rFonts w:ascii="Arial" w:hAnsi="Arial" w:cs="Arial"/>
          <w:color w:val="auto"/>
        </w:rPr>
      </w:pPr>
    </w:p>
    <w:p w:rsidR="000F4115" w:rsidRPr="00B20271" w:rsidRDefault="000F4115" w:rsidP="000F4115">
      <w:pPr>
        <w:pStyle w:val="z1"/>
        <w:widowControl/>
        <w:spacing w:before="0"/>
        <w:rPr>
          <w:rFonts w:ascii="Arial" w:hAnsi="Arial" w:cs="Arial"/>
          <w:color w:val="auto"/>
          <w:szCs w:val="28"/>
        </w:rPr>
      </w:pPr>
      <w:r w:rsidRPr="00B20271">
        <w:rPr>
          <w:rFonts w:ascii="Arial" w:hAnsi="Arial" w:cs="Arial"/>
          <w:color w:val="auto"/>
          <w:szCs w:val="28"/>
        </w:rPr>
        <w:t>9.</w:t>
      </w:r>
      <w:r w:rsidRPr="00B20271">
        <w:rPr>
          <w:rFonts w:ascii="Arial" w:hAnsi="Arial" w:cs="Arial"/>
          <w:color w:val="auto"/>
          <w:szCs w:val="28"/>
        </w:rPr>
        <w:tab/>
        <w:t>Podstawa płatności</w:t>
      </w:r>
    </w:p>
    <w:p w:rsidR="000F4115" w:rsidRPr="00B20271" w:rsidRDefault="000F4115" w:rsidP="000F4115">
      <w:pPr>
        <w:widowControl w:val="0"/>
        <w:autoSpaceDE w:val="0"/>
        <w:autoSpaceDN w:val="0"/>
        <w:adjustRightInd w:val="0"/>
        <w:spacing w:line="360" w:lineRule="auto"/>
        <w:ind w:left="-680" w:right="238"/>
        <w:rPr>
          <w:rFonts w:ascii="Arial" w:hAnsi="Arial" w:cs="Arial"/>
          <w:b/>
          <w:sz w:val="28"/>
          <w:szCs w:val="28"/>
        </w:rPr>
      </w:pPr>
      <w:r w:rsidRPr="00B20271">
        <w:rPr>
          <w:rFonts w:ascii="Arial" w:hAnsi="Arial" w:cs="Arial"/>
          <w:sz w:val="22"/>
          <w:szCs w:val="22"/>
        </w:rPr>
        <w:t xml:space="preserve">           Ogólne ustalenia dotyczące podstawy płatności podano w wymaganiami "Wymagania ogólne".</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u w:val="single"/>
        </w:rPr>
        <w:t>9.1. Cena jednostki obmiarowej</w:t>
      </w:r>
    </w:p>
    <w:p w:rsidR="000F4115" w:rsidRPr="00B20271" w:rsidRDefault="000F4115" w:rsidP="000F4115">
      <w:pPr>
        <w:suppressAutoHyphens w:val="0"/>
        <w:autoSpaceDE w:val="0"/>
        <w:autoSpaceDN w:val="0"/>
        <w:adjustRightInd w:val="0"/>
        <w:spacing w:line="360" w:lineRule="auto"/>
        <w:rPr>
          <w:rFonts w:ascii="Corbel" w:hAnsi="Corbel" w:cs="Arial"/>
          <w:sz w:val="22"/>
          <w:szCs w:val="22"/>
          <w:u w:val="single"/>
          <w:lang w:eastAsia="pl-PL"/>
        </w:rPr>
      </w:pPr>
      <w:r w:rsidRPr="00B20271">
        <w:rPr>
          <w:rFonts w:ascii="Arial" w:hAnsi="Arial" w:cs="Arial"/>
          <w:sz w:val="22"/>
          <w:szCs w:val="22"/>
        </w:rPr>
        <w:t xml:space="preserve">              </w:t>
      </w:r>
      <w:r w:rsidRPr="00B20271">
        <w:rPr>
          <w:rFonts w:ascii="Arial" w:hAnsi="Arial" w:cs="Arial"/>
          <w:sz w:val="22"/>
          <w:szCs w:val="22"/>
          <w:u w:val="single"/>
        </w:rPr>
        <w:t>9.1.1.  Cena jednostkowa 1m² podbudowy 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roboty pomiarowe i przygotowawcze,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oznakowanie robót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dostarczenie materiałów i sprzętu niezbędnych do wykonania podbudowy,</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mechaniczne rozłożenie materiału i zagęszczenie.</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9.1.2. Cena jednostkowa ustawienia 1 </w:t>
      </w:r>
      <w:proofErr w:type="spellStart"/>
      <w:r w:rsidRPr="00B20271">
        <w:rPr>
          <w:rFonts w:ascii="Arial" w:hAnsi="Arial" w:cs="Arial"/>
          <w:sz w:val="22"/>
          <w:szCs w:val="22"/>
          <w:u w:val="single"/>
        </w:rPr>
        <w:t>mb</w:t>
      </w:r>
      <w:proofErr w:type="spellEnd"/>
      <w:r w:rsidRPr="00B20271">
        <w:rPr>
          <w:rFonts w:ascii="Arial" w:hAnsi="Arial" w:cs="Arial"/>
          <w:sz w:val="22"/>
          <w:szCs w:val="22"/>
          <w:u w:val="single"/>
        </w:rPr>
        <w:t xml:space="preserve"> obrzeża bet. 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prace pomiarowe i przygotowawcze,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transport i składowanie materiałów do wykonania robót,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wykonanie koryta pod ławę betonową,</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(ew. wykonanie) i montaż deskowania ławy betonowej,</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lastRenderedPageBreak/>
        <w:t xml:space="preserve">                            ‐</w:t>
      </w:r>
      <w:r w:rsidRPr="00B20271">
        <w:rPr>
          <w:rFonts w:ascii="Arial" w:hAnsi="Arial" w:cs="Arial"/>
          <w:sz w:val="22"/>
          <w:szCs w:val="22"/>
          <w:lang w:eastAsia="pl-PL"/>
        </w:rPr>
        <w:t xml:space="preserve"> wykonanie ławy betonowej z oporem,</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demontaż deskowania,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pielęgnacja wykonanej ławy,</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w:t>
      </w:r>
      <w:r w:rsidRPr="00B20271">
        <w:rPr>
          <w:rFonts w:ascii="Arial" w:hAnsi="Arial" w:cs="Arial"/>
          <w:sz w:val="22"/>
          <w:szCs w:val="22"/>
        </w:rPr>
        <w:t>przygotowanie, rozścielenie i zagęszczenie podsypki cementowo-piaskowej</w:t>
      </w:r>
      <w:r w:rsidRPr="00B20271">
        <w:rPr>
          <w:rFonts w:ascii="Arial" w:hAnsi="Arial" w:cs="Arial"/>
          <w:sz w:val="22"/>
          <w:szCs w:val="22"/>
          <w:lang w:eastAsia="pl-PL"/>
        </w:rPr>
        <w:t>,</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ustawienie obrzeży betonowych.</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 xml:space="preserve">9.1.3. Cena jednostkowa 1m² ułożenia </w:t>
      </w:r>
      <w:r w:rsidRPr="00B20271">
        <w:rPr>
          <w:rFonts w:ascii="Arial" w:hAnsi="Arial" w:cs="Arial"/>
          <w:sz w:val="22"/>
          <w:szCs w:val="22"/>
          <w:u w:val="single"/>
          <w:lang w:eastAsia="pl-PL"/>
        </w:rPr>
        <w:t>nawierzchni z</w:t>
      </w:r>
      <w:r w:rsidRPr="00B20271">
        <w:rPr>
          <w:rFonts w:ascii="Arial" w:hAnsi="Arial" w:cs="Arial"/>
          <w:sz w:val="22"/>
          <w:szCs w:val="22"/>
          <w:u w:val="single"/>
        </w:rPr>
        <w:t xml:space="preserve"> kostki betonowej  </w:t>
      </w:r>
    </w:p>
    <w:p w:rsidR="000F4115" w:rsidRPr="00B20271" w:rsidRDefault="000F4115" w:rsidP="000F4115">
      <w:pPr>
        <w:widowControl w:val="0"/>
        <w:autoSpaceDE w:val="0"/>
        <w:autoSpaceDN w:val="0"/>
        <w:adjustRightInd w:val="0"/>
        <w:spacing w:line="360" w:lineRule="auto"/>
        <w:ind w:right="792"/>
        <w:rPr>
          <w:rFonts w:ascii="Arial" w:hAnsi="Arial" w:cs="Arial"/>
          <w:sz w:val="22"/>
          <w:szCs w:val="22"/>
          <w:u w:val="single"/>
        </w:rPr>
      </w:pPr>
      <w:r w:rsidRPr="00B20271">
        <w:rPr>
          <w:rFonts w:ascii="Arial" w:hAnsi="Arial" w:cs="Arial"/>
          <w:sz w:val="22"/>
          <w:szCs w:val="22"/>
        </w:rPr>
        <w:t xml:space="preserve">               </w:t>
      </w:r>
      <w:r w:rsidRPr="00B20271">
        <w:rPr>
          <w:rFonts w:ascii="Arial" w:hAnsi="Arial" w:cs="Arial"/>
          <w:sz w:val="22"/>
          <w:szCs w:val="22"/>
          <w:u w:val="single"/>
        </w:rPr>
        <w:t>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transport materiałów przewidzianych do wykonania robót,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przygotowanie podłoża pod nawierzchnię z kostki bet.,</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 wykonanie podsypki</w:t>
      </w:r>
    </w:p>
    <w:p w:rsidR="000F4115" w:rsidRPr="00B20271" w:rsidRDefault="000F4115" w:rsidP="000F4115">
      <w:pPr>
        <w:suppressAutoHyphens w:val="0"/>
        <w:autoSpaceDE w:val="0"/>
        <w:autoSpaceDN w:val="0"/>
        <w:adjustRightInd w:val="0"/>
        <w:spacing w:after="24" w:line="360" w:lineRule="auto"/>
        <w:rPr>
          <w:rFonts w:ascii="Arial" w:hAnsi="Arial" w:cs="Arial"/>
          <w:sz w:val="22"/>
          <w:szCs w:val="22"/>
          <w:lang w:eastAsia="pl-PL"/>
        </w:rPr>
      </w:pPr>
      <w:r w:rsidRPr="00B20271">
        <w:rPr>
          <w:rFonts w:ascii="Arial" w:hAnsi="Arial" w:cs="Arial"/>
          <w:sz w:val="22"/>
          <w:szCs w:val="22"/>
          <w:lang w:eastAsia="pl-PL"/>
        </w:rPr>
        <w:t xml:space="preserve">                    - ułożenie i ubicie nawierzchni z kostki betonowej, </w:t>
      </w:r>
    </w:p>
    <w:p w:rsidR="000F4115" w:rsidRPr="00B20271" w:rsidRDefault="000F4115" w:rsidP="000F4115">
      <w:pPr>
        <w:suppressAutoHyphens w:val="0"/>
        <w:autoSpaceDE w:val="0"/>
        <w:autoSpaceDN w:val="0"/>
        <w:adjustRightInd w:val="0"/>
        <w:spacing w:after="24" w:line="360" w:lineRule="auto"/>
        <w:rPr>
          <w:rFonts w:ascii="Arial" w:hAnsi="Arial" w:cs="Arial"/>
          <w:sz w:val="22"/>
          <w:szCs w:val="22"/>
          <w:lang w:eastAsia="pl-PL"/>
        </w:rPr>
      </w:pPr>
      <w:r w:rsidRPr="00B20271">
        <w:rPr>
          <w:rFonts w:ascii="Arial" w:hAnsi="Arial" w:cs="Arial"/>
          <w:sz w:val="22"/>
          <w:szCs w:val="22"/>
          <w:lang w:eastAsia="pl-PL"/>
        </w:rPr>
        <w:t xml:space="preserve">                    - wypełnienie spoin i ew. szczelin dylatacyjnych w nawierzchni, </w:t>
      </w:r>
    </w:p>
    <w:p w:rsidR="000F4115" w:rsidRPr="00B20271" w:rsidRDefault="000F4115" w:rsidP="000F4115">
      <w:pPr>
        <w:suppressAutoHyphens w:val="0"/>
        <w:autoSpaceDE w:val="0"/>
        <w:autoSpaceDN w:val="0"/>
        <w:adjustRightInd w:val="0"/>
        <w:spacing w:after="24" w:line="360" w:lineRule="auto"/>
        <w:rPr>
          <w:rFonts w:ascii="Arial" w:hAnsi="Arial" w:cs="Arial"/>
          <w:sz w:val="22"/>
          <w:szCs w:val="22"/>
          <w:lang w:eastAsia="pl-PL"/>
        </w:rPr>
      </w:pPr>
      <w:r w:rsidRPr="00B20271">
        <w:rPr>
          <w:rFonts w:ascii="Arial" w:hAnsi="Arial" w:cs="Arial"/>
          <w:sz w:val="22"/>
          <w:szCs w:val="22"/>
          <w:lang w:eastAsia="pl-PL"/>
        </w:rPr>
        <w:t xml:space="preserve">                    - pielęgnację nawierzchni,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 przeprowadzenie pomiarów wymaganych w niniejszej specyfikacji </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Arial" w:hAnsi="Arial" w:cs="Arial"/>
          <w:sz w:val="22"/>
          <w:szCs w:val="22"/>
          <w:lang w:eastAsia="pl-PL"/>
        </w:rPr>
        <w:t xml:space="preserve">                      technicznej. </w:t>
      </w:r>
    </w:p>
    <w:p w:rsidR="000F4115" w:rsidRPr="00B20271" w:rsidRDefault="000F4115" w:rsidP="000F4115">
      <w:pPr>
        <w:suppressAutoHyphens w:val="0"/>
        <w:autoSpaceDE w:val="0"/>
        <w:autoSpaceDN w:val="0"/>
        <w:adjustRightInd w:val="0"/>
        <w:spacing w:line="360" w:lineRule="auto"/>
        <w:rPr>
          <w:rFonts w:ascii="Corbel" w:hAnsi="Corbel" w:cs="Arial"/>
          <w:sz w:val="22"/>
          <w:szCs w:val="22"/>
          <w:u w:val="single"/>
          <w:lang w:eastAsia="pl-PL"/>
        </w:rPr>
      </w:pPr>
      <w:r w:rsidRPr="00B20271">
        <w:rPr>
          <w:rFonts w:ascii="Arial" w:hAnsi="Arial" w:cs="Arial"/>
          <w:sz w:val="22"/>
          <w:szCs w:val="22"/>
        </w:rPr>
        <w:t xml:space="preserve">              </w:t>
      </w:r>
      <w:r w:rsidRPr="00B20271">
        <w:rPr>
          <w:rFonts w:ascii="Arial" w:hAnsi="Arial" w:cs="Arial"/>
          <w:sz w:val="22"/>
          <w:szCs w:val="22"/>
          <w:u w:val="single"/>
        </w:rPr>
        <w:t>9.1.4.  Cena jednostkowa 1kpl montażu piaskownicy uwzględnia:</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roboty pomiarowe i przygotowawcze,</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dostarczenie materiałów i sprzętu niezbędnych do wykonania montażu,</w:t>
      </w:r>
    </w:p>
    <w:p w:rsidR="000F4115" w:rsidRPr="00B20271" w:rsidRDefault="000F4115" w:rsidP="000F4115">
      <w:pPr>
        <w:suppressAutoHyphens w:val="0"/>
        <w:autoSpaceDE w:val="0"/>
        <w:autoSpaceDN w:val="0"/>
        <w:adjustRightInd w:val="0"/>
        <w:spacing w:line="360" w:lineRule="auto"/>
        <w:rPr>
          <w:rFonts w:ascii="Arial" w:hAnsi="Arial" w:cs="Arial"/>
          <w:sz w:val="22"/>
          <w:szCs w:val="22"/>
          <w:lang w:eastAsia="pl-PL"/>
        </w:rPr>
      </w:pPr>
      <w:r w:rsidRPr="00B20271">
        <w:rPr>
          <w:rFonts w:ascii="Corbel" w:hAnsi="Corbel" w:cs="Arial"/>
          <w:sz w:val="22"/>
          <w:szCs w:val="22"/>
          <w:lang w:eastAsia="pl-PL"/>
        </w:rPr>
        <w:t xml:space="preserve">                          ‐</w:t>
      </w:r>
      <w:r w:rsidRPr="00B20271">
        <w:rPr>
          <w:rFonts w:ascii="Arial" w:hAnsi="Arial" w:cs="Arial"/>
          <w:sz w:val="22"/>
          <w:szCs w:val="22"/>
          <w:lang w:eastAsia="pl-PL"/>
        </w:rPr>
        <w:t xml:space="preserve"> montaż elementów piaskownicy.</w:t>
      </w:r>
    </w:p>
    <w:p w:rsidR="000F4115" w:rsidRPr="00B20271" w:rsidRDefault="000F4115" w:rsidP="000F4115">
      <w:pPr>
        <w:pStyle w:val="znormal"/>
        <w:widowControl/>
        <w:spacing w:line="276" w:lineRule="auto"/>
        <w:ind w:left="0"/>
        <w:rPr>
          <w:rFonts w:ascii="Arial" w:hAnsi="Arial" w:cs="Arial"/>
          <w:color w:val="auto"/>
        </w:rPr>
      </w:pPr>
    </w:p>
    <w:p w:rsidR="000F4115" w:rsidRPr="00B20271" w:rsidRDefault="000F4115" w:rsidP="000F4115">
      <w:pPr>
        <w:pStyle w:val="z1"/>
        <w:widowControl/>
        <w:numPr>
          <w:ilvl w:val="0"/>
          <w:numId w:val="28"/>
        </w:numPr>
        <w:tabs>
          <w:tab w:val="clear" w:pos="780"/>
        </w:tabs>
        <w:spacing w:before="0"/>
        <w:ind w:hanging="780"/>
        <w:rPr>
          <w:rFonts w:ascii="Arial" w:hAnsi="Arial" w:cs="Arial"/>
          <w:color w:val="auto"/>
          <w:szCs w:val="28"/>
        </w:rPr>
      </w:pPr>
      <w:r w:rsidRPr="00B20271">
        <w:rPr>
          <w:rFonts w:ascii="Arial" w:hAnsi="Arial" w:cs="Arial"/>
          <w:color w:val="auto"/>
          <w:szCs w:val="28"/>
        </w:rPr>
        <w:t>Przepisy związane</w:t>
      </w:r>
    </w:p>
    <w:p w:rsidR="000F4115" w:rsidRPr="00B20271" w:rsidRDefault="000F4115" w:rsidP="000F4115">
      <w:pPr>
        <w:pStyle w:val="z1"/>
        <w:widowControl/>
        <w:spacing w:before="0"/>
        <w:rPr>
          <w:rFonts w:ascii="Arial" w:hAnsi="Arial" w:cs="Arial"/>
          <w:b w:val="0"/>
          <w:color w:val="auto"/>
          <w:sz w:val="22"/>
          <w:szCs w:val="22"/>
        </w:rPr>
      </w:pPr>
      <w:r w:rsidRPr="00B20271">
        <w:rPr>
          <w:rFonts w:ascii="Arial" w:hAnsi="Arial" w:cs="Arial"/>
          <w:b w:val="0"/>
          <w:color w:val="auto"/>
          <w:sz w:val="22"/>
          <w:szCs w:val="22"/>
        </w:rPr>
        <w:t xml:space="preserve">PN-EN 1338:2005                          </w:t>
      </w:r>
      <w:r w:rsidRPr="00B20271">
        <w:rPr>
          <w:rFonts w:ascii="Arial" w:hAnsi="Arial" w:cs="Arial"/>
          <w:b w:val="0"/>
          <w:color w:val="auto"/>
          <w:sz w:val="22"/>
          <w:szCs w:val="22"/>
          <w:shd w:val="clear" w:color="auto" w:fill="FFFFFF"/>
        </w:rPr>
        <w:t>Betonowe kostki brukowe -- Wymagania i metody badań</w:t>
      </w:r>
    </w:p>
    <w:p w:rsidR="000F4115" w:rsidRPr="00B20271" w:rsidRDefault="000F4115" w:rsidP="000F4115">
      <w:pPr>
        <w:widowControl w:val="0"/>
        <w:autoSpaceDE w:val="0"/>
        <w:autoSpaceDN w:val="0"/>
        <w:adjustRightInd w:val="0"/>
        <w:spacing w:line="360" w:lineRule="auto"/>
        <w:jc w:val="both"/>
        <w:rPr>
          <w:rFonts w:ascii="Arial" w:hAnsi="Arial" w:cs="Arial"/>
          <w:sz w:val="22"/>
          <w:szCs w:val="22"/>
        </w:rPr>
      </w:pPr>
      <w:r w:rsidRPr="00B20271">
        <w:rPr>
          <w:rFonts w:ascii="Arial" w:hAnsi="Arial" w:cs="Arial"/>
          <w:bCs/>
          <w:sz w:val="22"/>
          <w:szCs w:val="22"/>
        </w:rPr>
        <w:t>PN-EN 12620+A1:2010</w:t>
      </w:r>
      <w:r w:rsidRPr="00B20271">
        <w:rPr>
          <w:rFonts w:ascii="Arial" w:hAnsi="Arial" w:cs="Arial"/>
          <w:sz w:val="22"/>
          <w:szCs w:val="22"/>
        </w:rPr>
        <w:t xml:space="preserve">                 Kruszywa do betonu</w:t>
      </w:r>
    </w:p>
    <w:p w:rsidR="000F4115" w:rsidRPr="00B20271" w:rsidRDefault="000F4115" w:rsidP="000F4115">
      <w:pPr>
        <w:pStyle w:val="Nagwek1"/>
        <w:shd w:val="clear" w:color="auto" w:fill="FFFFFF"/>
        <w:spacing w:line="360" w:lineRule="auto"/>
        <w:rPr>
          <w:rFonts w:ascii="Arial" w:hAnsi="Arial" w:cs="Arial"/>
          <w:b w:val="0"/>
          <w:sz w:val="22"/>
          <w:szCs w:val="22"/>
          <w:u w:val="single"/>
        </w:rPr>
      </w:pPr>
      <w:r w:rsidRPr="00B20271">
        <w:rPr>
          <w:rFonts w:ascii="Arial" w:hAnsi="Arial" w:cs="Arial"/>
          <w:b w:val="0"/>
          <w:sz w:val="22"/>
          <w:szCs w:val="22"/>
        </w:rPr>
        <w:t xml:space="preserve">PN-EN 197-1:2012                         </w:t>
      </w:r>
      <w:r w:rsidRPr="00B20271">
        <w:rPr>
          <w:rFonts w:ascii="Arial" w:hAnsi="Arial" w:cs="Arial"/>
          <w:b w:val="0"/>
          <w:sz w:val="22"/>
          <w:szCs w:val="22"/>
          <w:shd w:val="clear" w:color="auto" w:fill="FFFFFF"/>
        </w:rPr>
        <w:t xml:space="preserve">Cement -- Część 1: Skład, wymagania i kryteria zgodności  </w:t>
      </w:r>
    </w:p>
    <w:p w:rsidR="000F4115" w:rsidRPr="00B20271" w:rsidRDefault="000F4115" w:rsidP="000F4115">
      <w:pPr>
        <w:pStyle w:val="Nagwek1"/>
        <w:shd w:val="clear" w:color="auto" w:fill="FFFFFF"/>
        <w:spacing w:line="360" w:lineRule="auto"/>
        <w:rPr>
          <w:rFonts w:ascii="Arial" w:hAnsi="Arial" w:cs="Arial"/>
          <w:b w:val="0"/>
          <w:sz w:val="22"/>
          <w:szCs w:val="22"/>
          <w:u w:val="single"/>
        </w:rPr>
      </w:pPr>
      <w:r w:rsidRPr="00B20271">
        <w:rPr>
          <w:rFonts w:ascii="Arial" w:hAnsi="Arial" w:cs="Arial"/>
          <w:b w:val="0"/>
          <w:sz w:val="22"/>
          <w:szCs w:val="22"/>
          <w:shd w:val="clear" w:color="auto" w:fill="FFFFFF"/>
        </w:rPr>
        <w:t xml:space="preserve">                                                        dotyczące cementów powszechnego użytku</w:t>
      </w:r>
    </w:p>
    <w:p w:rsidR="000F4115" w:rsidRPr="00B20271" w:rsidRDefault="000F4115" w:rsidP="000F4115">
      <w:pPr>
        <w:widowControl w:val="0"/>
        <w:autoSpaceDE w:val="0"/>
        <w:autoSpaceDN w:val="0"/>
        <w:adjustRightInd w:val="0"/>
        <w:spacing w:line="360" w:lineRule="auto"/>
        <w:rPr>
          <w:rFonts w:ascii="Arial" w:hAnsi="Arial" w:cs="Arial"/>
          <w:sz w:val="22"/>
          <w:szCs w:val="22"/>
          <w:shd w:val="clear" w:color="auto" w:fill="FFFFFF"/>
        </w:rPr>
      </w:pPr>
      <w:r w:rsidRPr="00B20271">
        <w:rPr>
          <w:rFonts w:ascii="Arial" w:hAnsi="Arial" w:cs="Arial"/>
          <w:sz w:val="22"/>
          <w:szCs w:val="22"/>
        </w:rPr>
        <w:t xml:space="preserve">PN-EN 1008:2004                          </w:t>
      </w:r>
      <w:r w:rsidRPr="00B20271">
        <w:rPr>
          <w:rFonts w:ascii="Arial" w:hAnsi="Arial" w:cs="Arial"/>
          <w:sz w:val="22"/>
          <w:szCs w:val="22"/>
          <w:shd w:val="clear" w:color="auto" w:fill="FFFFFF"/>
        </w:rPr>
        <w:t xml:space="preserve">Woda zarobowa do betonu -- Specyfikacja pobierania próbek,  </w:t>
      </w:r>
    </w:p>
    <w:p w:rsidR="000F4115" w:rsidRPr="00B20271" w:rsidRDefault="000F4115" w:rsidP="000F4115">
      <w:pPr>
        <w:widowControl w:val="0"/>
        <w:autoSpaceDE w:val="0"/>
        <w:autoSpaceDN w:val="0"/>
        <w:adjustRightInd w:val="0"/>
        <w:spacing w:line="360" w:lineRule="auto"/>
        <w:rPr>
          <w:rFonts w:ascii="Arial" w:hAnsi="Arial" w:cs="Arial"/>
          <w:sz w:val="22"/>
          <w:szCs w:val="22"/>
          <w:shd w:val="clear" w:color="auto" w:fill="FFFFFF"/>
        </w:rPr>
      </w:pPr>
      <w:r w:rsidRPr="00B20271">
        <w:rPr>
          <w:rFonts w:ascii="Arial" w:hAnsi="Arial" w:cs="Arial"/>
          <w:sz w:val="22"/>
          <w:szCs w:val="22"/>
          <w:shd w:val="clear" w:color="auto" w:fill="FFFFFF"/>
        </w:rPr>
        <w:t xml:space="preserve">                                                        badanie i ocena przydatności wody zarobowej do betonu, w </w:t>
      </w:r>
    </w:p>
    <w:p w:rsidR="000F4115" w:rsidRPr="00B20271" w:rsidRDefault="000F4115" w:rsidP="000F4115">
      <w:pPr>
        <w:widowControl w:val="0"/>
        <w:autoSpaceDE w:val="0"/>
        <w:autoSpaceDN w:val="0"/>
        <w:adjustRightInd w:val="0"/>
        <w:spacing w:line="360" w:lineRule="auto"/>
        <w:rPr>
          <w:rFonts w:ascii="Arial" w:hAnsi="Arial" w:cs="Arial"/>
          <w:sz w:val="22"/>
          <w:szCs w:val="22"/>
          <w:shd w:val="clear" w:color="auto" w:fill="FFFFFF"/>
        </w:rPr>
      </w:pPr>
      <w:r w:rsidRPr="00B20271">
        <w:rPr>
          <w:rFonts w:ascii="Arial" w:hAnsi="Arial" w:cs="Arial"/>
          <w:sz w:val="22"/>
          <w:szCs w:val="22"/>
          <w:shd w:val="clear" w:color="auto" w:fill="FFFFFF"/>
        </w:rPr>
        <w:t xml:space="preserve">                                                        tym wody odzyskanej z procesów produkcji betonu</w:t>
      </w:r>
    </w:p>
    <w:p w:rsidR="000F4115" w:rsidRPr="00B20271" w:rsidRDefault="000F4115" w:rsidP="000F4115">
      <w:pPr>
        <w:widowControl w:val="0"/>
        <w:tabs>
          <w:tab w:val="left" w:pos="2160"/>
          <w:tab w:val="left" w:pos="3402"/>
          <w:tab w:val="left" w:pos="3544"/>
        </w:tabs>
        <w:autoSpaceDE w:val="0"/>
        <w:autoSpaceDN w:val="0"/>
        <w:adjustRightInd w:val="0"/>
        <w:spacing w:line="360" w:lineRule="auto"/>
        <w:ind w:left="2160" w:hanging="2160"/>
        <w:rPr>
          <w:rFonts w:ascii="Arial" w:hAnsi="Arial" w:cs="Arial"/>
          <w:sz w:val="22"/>
          <w:szCs w:val="22"/>
        </w:rPr>
      </w:pPr>
      <w:r w:rsidRPr="00B20271">
        <w:rPr>
          <w:rFonts w:ascii="Arial" w:hAnsi="Arial" w:cs="Arial"/>
          <w:bCs/>
          <w:sz w:val="22"/>
          <w:szCs w:val="22"/>
        </w:rPr>
        <w:t>PN-B-10104:2014-03P</w:t>
      </w:r>
      <w:r w:rsidRPr="00B20271">
        <w:rPr>
          <w:rFonts w:ascii="Arial" w:hAnsi="Arial" w:cs="Arial"/>
          <w:sz w:val="22"/>
          <w:szCs w:val="22"/>
        </w:rPr>
        <w:t xml:space="preserve">                   Wymagania dotyczące zapraw murarskich ogólnego  </w:t>
      </w:r>
    </w:p>
    <w:p w:rsidR="000F4115" w:rsidRPr="00B20271" w:rsidRDefault="000F4115" w:rsidP="000F4115">
      <w:pPr>
        <w:widowControl w:val="0"/>
        <w:tabs>
          <w:tab w:val="left" w:pos="2160"/>
          <w:tab w:val="left" w:pos="3402"/>
          <w:tab w:val="left" w:pos="3544"/>
        </w:tabs>
        <w:autoSpaceDE w:val="0"/>
        <w:autoSpaceDN w:val="0"/>
        <w:adjustRightInd w:val="0"/>
        <w:spacing w:line="360" w:lineRule="auto"/>
        <w:ind w:left="2160" w:hanging="2160"/>
        <w:rPr>
          <w:rFonts w:ascii="Arial" w:hAnsi="Arial" w:cs="Arial"/>
          <w:sz w:val="22"/>
          <w:szCs w:val="22"/>
        </w:rPr>
      </w:pPr>
      <w:r w:rsidRPr="00B20271">
        <w:rPr>
          <w:rFonts w:ascii="Arial" w:hAnsi="Arial" w:cs="Arial"/>
          <w:sz w:val="22"/>
          <w:szCs w:val="22"/>
        </w:rPr>
        <w:t xml:space="preserve">                                                        przeznaczenia - Zaprawy murarskie według przepisu,  </w:t>
      </w:r>
    </w:p>
    <w:p w:rsidR="000F4115" w:rsidRPr="00B20271" w:rsidRDefault="000F4115" w:rsidP="000F4115">
      <w:pPr>
        <w:widowControl w:val="0"/>
        <w:tabs>
          <w:tab w:val="left" w:pos="2160"/>
          <w:tab w:val="left" w:pos="3402"/>
          <w:tab w:val="left" w:pos="3544"/>
        </w:tabs>
        <w:autoSpaceDE w:val="0"/>
        <w:autoSpaceDN w:val="0"/>
        <w:adjustRightInd w:val="0"/>
        <w:spacing w:line="360" w:lineRule="auto"/>
        <w:ind w:left="2160" w:hanging="2160"/>
        <w:rPr>
          <w:rFonts w:ascii="Arial" w:hAnsi="Arial" w:cs="Arial"/>
          <w:sz w:val="22"/>
          <w:szCs w:val="22"/>
        </w:rPr>
      </w:pPr>
      <w:r w:rsidRPr="00B20271">
        <w:rPr>
          <w:rFonts w:ascii="Arial" w:hAnsi="Arial" w:cs="Arial"/>
          <w:sz w:val="22"/>
          <w:szCs w:val="22"/>
        </w:rPr>
        <w:t xml:space="preserve">                                                        wytwarzane na miejscu budowy</w:t>
      </w:r>
    </w:p>
    <w:p w:rsidR="000F4115" w:rsidRPr="00B20271" w:rsidRDefault="000F4115" w:rsidP="000F4115">
      <w:pPr>
        <w:widowControl w:val="0"/>
        <w:tabs>
          <w:tab w:val="left" w:pos="2160"/>
          <w:tab w:val="left" w:pos="3402"/>
          <w:tab w:val="left" w:pos="3544"/>
        </w:tabs>
        <w:autoSpaceDE w:val="0"/>
        <w:autoSpaceDN w:val="0"/>
        <w:adjustRightInd w:val="0"/>
        <w:spacing w:line="360" w:lineRule="auto"/>
        <w:ind w:left="2160" w:hanging="2160"/>
        <w:rPr>
          <w:rFonts w:ascii="Arial" w:hAnsi="Arial" w:cs="Arial"/>
          <w:sz w:val="22"/>
          <w:szCs w:val="22"/>
        </w:rPr>
      </w:pPr>
      <w:r w:rsidRPr="00B20271">
        <w:rPr>
          <w:rFonts w:ascii="Arial" w:hAnsi="Arial" w:cs="Arial"/>
          <w:sz w:val="22"/>
          <w:szCs w:val="22"/>
        </w:rPr>
        <w:t>PN-EN 13139:2003                        Kruszywa do zaprawy</w:t>
      </w:r>
    </w:p>
    <w:p w:rsidR="000F4115" w:rsidRPr="00B20271" w:rsidRDefault="000F4115" w:rsidP="000F4115">
      <w:pPr>
        <w:widowControl w:val="0"/>
        <w:autoSpaceDE w:val="0"/>
        <w:autoSpaceDN w:val="0"/>
        <w:adjustRightInd w:val="0"/>
        <w:spacing w:line="360" w:lineRule="auto"/>
        <w:jc w:val="both"/>
        <w:rPr>
          <w:rFonts w:ascii="Arial" w:hAnsi="Arial" w:cs="Arial"/>
          <w:sz w:val="22"/>
          <w:szCs w:val="22"/>
        </w:rPr>
      </w:pPr>
      <w:r w:rsidRPr="00B20271">
        <w:rPr>
          <w:rFonts w:ascii="Arial" w:hAnsi="Arial" w:cs="Arial"/>
          <w:sz w:val="22"/>
          <w:szCs w:val="22"/>
        </w:rPr>
        <w:t>PN-EN 12839:2012E                      Prefabrykaty z betonu – Elementy ogrodzeń</w:t>
      </w: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r w:rsidRPr="00B20271">
        <w:rPr>
          <w:rFonts w:ascii="Arial" w:hAnsi="Arial" w:cs="Arial"/>
          <w:sz w:val="22"/>
          <w:szCs w:val="22"/>
        </w:rPr>
        <w:t>PN-EN 1340:2004/AC:2007P        Krawężniki betonowe - Wymagania i metody badań.</w:t>
      </w: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0F4115" w:rsidRPr="00B20271" w:rsidRDefault="000F4115" w:rsidP="000F4115">
      <w:pPr>
        <w:widowControl w:val="0"/>
        <w:tabs>
          <w:tab w:val="left" w:pos="142"/>
          <w:tab w:val="left" w:pos="284"/>
        </w:tabs>
        <w:autoSpaceDE w:val="0"/>
        <w:autoSpaceDN w:val="0"/>
        <w:adjustRightInd w:val="0"/>
        <w:spacing w:line="360" w:lineRule="auto"/>
        <w:jc w:val="both"/>
        <w:rPr>
          <w:rFonts w:ascii="Arial" w:hAnsi="Arial" w:cs="Arial"/>
          <w:sz w:val="22"/>
          <w:szCs w:val="22"/>
        </w:rPr>
      </w:pPr>
    </w:p>
    <w:p w:rsidR="001A131D" w:rsidRDefault="001A131D">
      <w:bookmarkStart w:id="1" w:name="_GoBack"/>
      <w:bookmarkEnd w:id="1"/>
    </w:p>
    <w:sectPr w:rsidR="001A131D" w:rsidSect="000F4115">
      <w:footerReference w:type="default" r:id="rId5"/>
      <w:footnotePr>
        <w:pos w:val="beneathText"/>
      </w:footnotePr>
      <w:pgSz w:w="12240" w:h="15840"/>
      <w:pgMar w:top="851" w:right="900" w:bottom="765" w:left="1418" w:header="70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MS Gothic"/>
    <w:charset w:val="80"/>
    <w:family w:val="auto"/>
    <w:pitch w:val="default"/>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rbel">
    <w:panose1 w:val="020B0503020204020204"/>
    <w:charset w:val="EE"/>
    <w:family w:val="swiss"/>
    <w:pitch w:val="variable"/>
    <w:sig w:usb0="A00002EF" w:usb1="4000A44B" w:usb2="00000000" w:usb3="00000000" w:csb0="0000019F" w:csb1="00000000"/>
  </w:font>
  <w:font w:name="PTSans-Bold,Bold">
    <w:altName w:val="Yu Gothic UI"/>
    <w:panose1 w:val="00000000000000000000"/>
    <w:charset w:val="80"/>
    <w:family w:val="auto"/>
    <w:notTrueType/>
    <w:pitch w:val="default"/>
    <w:sig w:usb0="00000000" w:usb1="08070000" w:usb2="00000010" w:usb3="00000000" w:csb0="00020000" w:csb1="00000000"/>
  </w:font>
  <w:font w:name="PTSans-Regular">
    <w:altName w:val="Yu Gothic UI"/>
    <w:panose1 w:val="00000000000000000000"/>
    <w:charset w:val="80"/>
    <w:family w:val="auto"/>
    <w:notTrueType/>
    <w:pitch w:val="default"/>
    <w:sig w:usb0="00000001" w:usb1="08070000" w:usb2="00000010" w:usb3="00000000" w:csb0="00020000" w:csb1="00000000"/>
  </w:font>
  <w:font w:name="TimesNewRoman">
    <w:altName w:val="Yu Gothic UI"/>
    <w:panose1 w:val="00000000000000000000"/>
    <w:charset w:val="EE"/>
    <w:family w:val="auto"/>
    <w:notTrueType/>
    <w:pitch w:val="default"/>
    <w:sig w:usb0="00000005" w:usb1="00000000" w:usb2="00000000" w:usb3="00000000" w:csb0="00000002" w:csb1="00000000"/>
  </w:font>
  <w:font w:name="TTE39o00">
    <w:altName w:val="Yu Gothic UI"/>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3BF" w:rsidRDefault="000F4115">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4204E5C"/>
    <w:name w:val="WW8Num1"/>
    <w:lvl w:ilvl="0">
      <w:start w:val="1"/>
      <w:numFmt w:val="decimal"/>
      <w:lvlText w:val="%1."/>
      <w:lvlJc w:val="left"/>
      <w:pPr>
        <w:tabs>
          <w:tab w:val="num" w:pos="540"/>
        </w:tabs>
        <w:ind w:left="540" w:hanging="540"/>
      </w:pPr>
      <w:rPr>
        <w:rFonts w:hint="default"/>
      </w:rPr>
    </w:lvl>
    <w:lvl w:ilvl="1">
      <w:start w:val="4"/>
      <w:numFmt w:val="none"/>
      <w:lvlText w:val="1.2."/>
      <w:lvlJc w:val="left"/>
      <w:pPr>
        <w:tabs>
          <w:tab w:val="num" w:pos="540"/>
        </w:tabs>
        <w:ind w:left="540" w:hanging="540"/>
      </w:pPr>
      <w:rPr>
        <w:rFonts w:hint="default"/>
      </w:rPr>
    </w:lvl>
    <w:lvl w:ilvl="2">
      <w:start w:val="7"/>
      <w:numFmt w:val="decimal"/>
      <w:lvlText w:val="%1.%2.10."/>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5"/>
    <w:lvl w:ilvl="0">
      <w:start w:val="1"/>
      <w:numFmt w:val="lowerLetter"/>
      <w:lvlText w:val="%1)"/>
      <w:lvlJc w:val="left"/>
      <w:pPr>
        <w:tabs>
          <w:tab w:val="num" w:pos="786"/>
        </w:tabs>
        <w:ind w:left="786" w:hanging="360"/>
      </w:pPr>
    </w:lvl>
  </w:abstractNum>
  <w:abstractNum w:abstractNumId="3" w15:restartNumberingAfterBreak="0">
    <w:nsid w:val="00000008"/>
    <w:multiLevelType w:val="singleLevel"/>
    <w:tmpl w:val="00000008"/>
    <w:name w:val="WW8Num7"/>
    <w:lvl w:ilvl="0">
      <w:numFmt w:val="bullet"/>
      <w:pStyle w:val="BOMBA"/>
      <w:lvlText w:val="-"/>
      <w:lvlJc w:val="left"/>
      <w:pPr>
        <w:tabs>
          <w:tab w:val="num" w:pos="2160"/>
        </w:tabs>
        <w:ind w:left="2160" w:hanging="360"/>
      </w:pPr>
      <w:rPr>
        <w:rFonts w:ascii="Times New Roman" w:hAnsi="Times New Roman"/>
        <w:b/>
      </w:rPr>
    </w:lvl>
  </w:abstractNum>
  <w:abstractNum w:abstractNumId="4" w15:restartNumberingAfterBreak="0">
    <w:nsid w:val="00000009"/>
    <w:multiLevelType w:val="multilevel"/>
    <w:tmpl w:val="D4AC6DE0"/>
    <w:name w:val="WW8Num8"/>
    <w:lvl w:ilvl="0">
      <w:start w:val="1"/>
      <w:numFmt w:val="decimal"/>
      <w:lvlText w:val="%1."/>
      <w:lvlJc w:val="left"/>
      <w:pPr>
        <w:tabs>
          <w:tab w:val="num" w:pos="1249"/>
        </w:tabs>
        <w:ind w:left="1249" w:hanging="540"/>
      </w:pPr>
      <w:rPr>
        <w:rFonts w:hint="default"/>
      </w:rPr>
    </w:lvl>
    <w:lvl w:ilvl="1">
      <w:start w:val="4"/>
      <w:numFmt w:val="none"/>
      <w:lvlText w:val="1.1."/>
      <w:lvlJc w:val="left"/>
      <w:pPr>
        <w:tabs>
          <w:tab w:val="num" w:pos="540"/>
        </w:tabs>
        <w:ind w:left="540" w:hanging="540"/>
      </w:pPr>
      <w:rPr>
        <w:rFonts w:hint="default"/>
      </w:rPr>
    </w:lvl>
    <w:lvl w:ilvl="2">
      <w:start w:val="7"/>
      <w:numFmt w:val="decimal"/>
      <w:lvlText w:val="%1.%2.10."/>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A"/>
    <w:multiLevelType w:val="multilevel"/>
    <w:tmpl w:val="754667CE"/>
    <w:name w:val="WW8Num11"/>
    <w:lvl w:ilvl="0">
      <w:start w:val="1"/>
      <w:numFmt w:val="decimal"/>
      <w:lvlText w:val="%1."/>
      <w:lvlJc w:val="left"/>
      <w:pPr>
        <w:tabs>
          <w:tab w:val="num" w:pos="420"/>
        </w:tabs>
        <w:ind w:left="420" w:hanging="420"/>
      </w:pPr>
    </w:lvl>
    <w:lvl w:ilvl="1">
      <w:start w:val="1"/>
      <w:numFmt w:val="decimal"/>
      <w:lvlText w:val="%1.%2."/>
      <w:lvlJc w:val="left"/>
      <w:pPr>
        <w:tabs>
          <w:tab w:val="num" w:pos="900"/>
        </w:tabs>
        <w:ind w:left="900" w:hanging="420"/>
      </w:pPr>
      <w:rPr>
        <w:u w:val="single"/>
      </w:rPr>
    </w:lvl>
    <w:lvl w:ilvl="2">
      <w:start w:val="1"/>
      <w:numFmt w:val="decimal"/>
      <w:lvlText w:val="%1.%2.%3."/>
      <w:lvlJc w:val="left"/>
      <w:pPr>
        <w:tabs>
          <w:tab w:val="num" w:pos="1680"/>
        </w:tabs>
        <w:ind w:left="168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6" w15:restartNumberingAfterBreak="0">
    <w:nsid w:val="0000000C"/>
    <w:multiLevelType w:val="singleLevel"/>
    <w:tmpl w:val="7BD87EA2"/>
    <w:name w:val="WW8Num13"/>
    <w:lvl w:ilvl="0">
      <w:start w:val="1"/>
      <w:numFmt w:val="bullet"/>
      <w:pStyle w:val="KRESKA"/>
      <w:lvlText w:val="–"/>
      <w:lvlJc w:val="left"/>
      <w:pPr>
        <w:tabs>
          <w:tab w:val="num" w:pos="624"/>
        </w:tabs>
        <w:ind w:left="624" w:hanging="340"/>
      </w:pPr>
      <w:rPr>
        <w:rFonts w:ascii="Times New Roman" w:hAnsi="Times New Roman" w:cs="Times New Roman"/>
        <w:color w:val="FF0000"/>
        <w:sz w:val="16"/>
        <w:szCs w:val="16"/>
      </w:rPr>
    </w:lvl>
  </w:abstractNum>
  <w:abstractNum w:abstractNumId="7" w15:restartNumberingAfterBreak="0">
    <w:nsid w:val="02C31FBF"/>
    <w:multiLevelType w:val="singleLevel"/>
    <w:tmpl w:val="3D8EDD66"/>
    <w:lvl w:ilvl="0">
      <w:start w:val="1"/>
      <w:numFmt w:val="bullet"/>
      <w:lvlText w:val="-"/>
      <w:lvlJc w:val="left"/>
      <w:pPr>
        <w:tabs>
          <w:tab w:val="num" w:pos="360"/>
        </w:tabs>
        <w:ind w:left="360" w:hanging="360"/>
      </w:pPr>
      <w:rPr>
        <w:rFonts w:hint="default"/>
      </w:rPr>
    </w:lvl>
  </w:abstractNum>
  <w:abstractNum w:abstractNumId="8" w15:restartNumberingAfterBreak="0">
    <w:nsid w:val="0476570F"/>
    <w:multiLevelType w:val="hybridMultilevel"/>
    <w:tmpl w:val="20D286D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7197534"/>
    <w:multiLevelType w:val="hybridMultilevel"/>
    <w:tmpl w:val="AB54237A"/>
    <w:lvl w:ilvl="0" w:tplc="2822081E">
      <w:start w:val="1"/>
      <w:numFmt w:val="decimal"/>
      <w:lvlText w:val="%1."/>
      <w:lvlJc w:val="left"/>
      <w:pPr>
        <w:ind w:left="1950" w:hanging="360"/>
      </w:pPr>
      <w:rPr>
        <w:rFonts w:cs="Times New Roman" w:hint="default"/>
        <w:color w:val="00B050"/>
      </w:rPr>
    </w:lvl>
    <w:lvl w:ilvl="1" w:tplc="04150019" w:tentative="1">
      <w:start w:val="1"/>
      <w:numFmt w:val="lowerLetter"/>
      <w:lvlText w:val="%2."/>
      <w:lvlJc w:val="left"/>
      <w:pPr>
        <w:ind w:left="2670" w:hanging="360"/>
      </w:pPr>
    </w:lvl>
    <w:lvl w:ilvl="2" w:tplc="0415001B" w:tentative="1">
      <w:start w:val="1"/>
      <w:numFmt w:val="lowerRoman"/>
      <w:lvlText w:val="%3."/>
      <w:lvlJc w:val="right"/>
      <w:pPr>
        <w:ind w:left="3390" w:hanging="180"/>
      </w:pPr>
    </w:lvl>
    <w:lvl w:ilvl="3" w:tplc="0415000F" w:tentative="1">
      <w:start w:val="1"/>
      <w:numFmt w:val="decimal"/>
      <w:lvlText w:val="%4."/>
      <w:lvlJc w:val="left"/>
      <w:pPr>
        <w:ind w:left="4110" w:hanging="360"/>
      </w:pPr>
    </w:lvl>
    <w:lvl w:ilvl="4" w:tplc="04150019" w:tentative="1">
      <w:start w:val="1"/>
      <w:numFmt w:val="lowerLetter"/>
      <w:lvlText w:val="%5."/>
      <w:lvlJc w:val="left"/>
      <w:pPr>
        <w:ind w:left="4830" w:hanging="360"/>
      </w:pPr>
    </w:lvl>
    <w:lvl w:ilvl="5" w:tplc="0415001B" w:tentative="1">
      <w:start w:val="1"/>
      <w:numFmt w:val="lowerRoman"/>
      <w:lvlText w:val="%6."/>
      <w:lvlJc w:val="right"/>
      <w:pPr>
        <w:ind w:left="5550" w:hanging="180"/>
      </w:pPr>
    </w:lvl>
    <w:lvl w:ilvl="6" w:tplc="0415000F" w:tentative="1">
      <w:start w:val="1"/>
      <w:numFmt w:val="decimal"/>
      <w:lvlText w:val="%7."/>
      <w:lvlJc w:val="left"/>
      <w:pPr>
        <w:ind w:left="6270" w:hanging="360"/>
      </w:pPr>
    </w:lvl>
    <w:lvl w:ilvl="7" w:tplc="04150019" w:tentative="1">
      <w:start w:val="1"/>
      <w:numFmt w:val="lowerLetter"/>
      <w:lvlText w:val="%8."/>
      <w:lvlJc w:val="left"/>
      <w:pPr>
        <w:ind w:left="6990" w:hanging="360"/>
      </w:pPr>
    </w:lvl>
    <w:lvl w:ilvl="8" w:tplc="0415001B" w:tentative="1">
      <w:start w:val="1"/>
      <w:numFmt w:val="lowerRoman"/>
      <w:lvlText w:val="%9."/>
      <w:lvlJc w:val="right"/>
      <w:pPr>
        <w:ind w:left="7710" w:hanging="180"/>
      </w:pPr>
    </w:lvl>
  </w:abstractNum>
  <w:abstractNum w:abstractNumId="10" w15:restartNumberingAfterBreak="0">
    <w:nsid w:val="0B323F31"/>
    <w:multiLevelType w:val="hybridMultilevel"/>
    <w:tmpl w:val="9E8626C8"/>
    <w:lvl w:ilvl="0" w:tplc="23B2BAA6">
      <w:start w:val="1"/>
      <w:numFmt w:val="bullet"/>
      <w:lvlText w:val=""/>
      <w:lvlJc w:val="left"/>
      <w:pPr>
        <w:tabs>
          <w:tab w:val="num" w:pos="937"/>
        </w:tabs>
        <w:ind w:left="937"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11" w15:restartNumberingAfterBreak="0">
    <w:nsid w:val="0DD847BA"/>
    <w:multiLevelType w:val="hybridMultilevel"/>
    <w:tmpl w:val="FC9CB8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A32346"/>
    <w:multiLevelType w:val="hybridMultilevel"/>
    <w:tmpl w:val="B7A4A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2764DC"/>
    <w:multiLevelType w:val="hybridMultilevel"/>
    <w:tmpl w:val="F7E6D0C2"/>
    <w:lvl w:ilvl="0" w:tplc="74C4E35C">
      <w:start w:val="1"/>
      <w:numFmt w:val="upperRoman"/>
      <w:lvlText w:val="%1."/>
      <w:lvlJc w:val="left"/>
      <w:pPr>
        <w:ind w:left="1575" w:hanging="72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4" w15:restartNumberingAfterBreak="0">
    <w:nsid w:val="24546070"/>
    <w:multiLevelType w:val="hybridMultilevel"/>
    <w:tmpl w:val="A0CC2682"/>
    <w:lvl w:ilvl="0" w:tplc="A4A259E8">
      <w:start w:val="10"/>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7E53872"/>
    <w:multiLevelType w:val="hybridMultilevel"/>
    <w:tmpl w:val="298C5E86"/>
    <w:lvl w:ilvl="0" w:tplc="98A458BA">
      <w:start w:val="1"/>
      <w:numFmt w:val="decimal"/>
      <w:lvlText w:val="%1."/>
      <w:lvlJc w:val="left"/>
      <w:pPr>
        <w:ind w:left="1935" w:hanging="360"/>
      </w:pPr>
      <w:rPr>
        <w:rFonts w:hint="default"/>
      </w:rPr>
    </w:lvl>
    <w:lvl w:ilvl="1" w:tplc="04150019" w:tentative="1">
      <w:start w:val="1"/>
      <w:numFmt w:val="lowerLetter"/>
      <w:lvlText w:val="%2."/>
      <w:lvlJc w:val="left"/>
      <w:pPr>
        <w:ind w:left="2655" w:hanging="360"/>
      </w:pPr>
    </w:lvl>
    <w:lvl w:ilvl="2" w:tplc="0415001B" w:tentative="1">
      <w:start w:val="1"/>
      <w:numFmt w:val="lowerRoman"/>
      <w:lvlText w:val="%3."/>
      <w:lvlJc w:val="right"/>
      <w:pPr>
        <w:ind w:left="3375" w:hanging="180"/>
      </w:pPr>
    </w:lvl>
    <w:lvl w:ilvl="3" w:tplc="0415000F" w:tentative="1">
      <w:start w:val="1"/>
      <w:numFmt w:val="decimal"/>
      <w:lvlText w:val="%4."/>
      <w:lvlJc w:val="left"/>
      <w:pPr>
        <w:ind w:left="4095" w:hanging="360"/>
      </w:pPr>
    </w:lvl>
    <w:lvl w:ilvl="4" w:tplc="04150019" w:tentative="1">
      <w:start w:val="1"/>
      <w:numFmt w:val="lowerLetter"/>
      <w:lvlText w:val="%5."/>
      <w:lvlJc w:val="left"/>
      <w:pPr>
        <w:ind w:left="4815" w:hanging="360"/>
      </w:pPr>
    </w:lvl>
    <w:lvl w:ilvl="5" w:tplc="0415001B" w:tentative="1">
      <w:start w:val="1"/>
      <w:numFmt w:val="lowerRoman"/>
      <w:lvlText w:val="%6."/>
      <w:lvlJc w:val="right"/>
      <w:pPr>
        <w:ind w:left="5535" w:hanging="180"/>
      </w:pPr>
    </w:lvl>
    <w:lvl w:ilvl="6" w:tplc="0415000F" w:tentative="1">
      <w:start w:val="1"/>
      <w:numFmt w:val="decimal"/>
      <w:lvlText w:val="%7."/>
      <w:lvlJc w:val="left"/>
      <w:pPr>
        <w:ind w:left="6255" w:hanging="360"/>
      </w:pPr>
    </w:lvl>
    <w:lvl w:ilvl="7" w:tplc="04150019" w:tentative="1">
      <w:start w:val="1"/>
      <w:numFmt w:val="lowerLetter"/>
      <w:lvlText w:val="%8."/>
      <w:lvlJc w:val="left"/>
      <w:pPr>
        <w:ind w:left="6975" w:hanging="360"/>
      </w:pPr>
    </w:lvl>
    <w:lvl w:ilvl="8" w:tplc="0415001B" w:tentative="1">
      <w:start w:val="1"/>
      <w:numFmt w:val="lowerRoman"/>
      <w:lvlText w:val="%9."/>
      <w:lvlJc w:val="right"/>
      <w:pPr>
        <w:ind w:left="7695" w:hanging="180"/>
      </w:pPr>
    </w:lvl>
  </w:abstractNum>
  <w:abstractNum w:abstractNumId="16" w15:restartNumberingAfterBreak="0">
    <w:nsid w:val="2AA07132"/>
    <w:multiLevelType w:val="multilevel"/>
    <w:tmpl w:val="BC0CB7B8"/>
    <w:lvl w:ilvl="0">
      <w:start w:val="1"/>
      <w:numFmt w:val="decimal"/>
      <w:lvlText w:val="%1."/>
      <w:lvlJc w:val="left"/>
      <w:pPr>
        <w:tabs>
          <w:tab w:val="num" w:pos="660"/>
        </w:tabs>
        <w:ind w:left="660" w:hanging="660"/>
      </w:pPr>
      <w:rPr>
        <w:rFonts w:hint="default"/>
      </w:rPr>
    </w:lvl>
    <w:lvl w:ilvl="1">
      <w:start w:val="10"/>
      <w:numFmt w:val="decimal"/>
      <w:lvlText w:val="%1.%2."/>
      <w:lvlJc w:val="left"/>
      <w:pPr>
        <w:tabs>
          <w:tab w:val="num" w:pos="1003"/>
        </w:tabs>
        <w:ind w:left="1003" w:hanging="720"/>
      </w:pPr>
      <w:rPr>
        <w:rFonts w:hint="default"/>
      </w:rPr>
    </w:lvl>
    <w:lvl w:ilvl="2">
      <w:start w:val="5"/>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7" w15:restartNumberingAfterBreak="0">
    <w:nsid w:val="2B4F2328"/>
    <w:multiLevelType w:val="multilevel"/>
    <w:tmpl w:val="D76E23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8E483D"/>
    <w:multiLevelType w:val="hybridMultilevel"/>
    <w:tmpl w:val="F7E6D0C2"/>
    <w:lvl w:ilvl="0" w:tplc="74C4E35C">
      <w:start w:val="1"/>
      <w:numFmt w:val="upperRoman"/>
      <w:lvlText w:val="%1."/>
      <w:lvlJc w:val="left"/>
      <w:pPr>
        <w:ind w:left="1575" w:hanging="72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9" w15:restartNumberingAfterBreak="0">
    <w:nsid w:val="3E0922CA"/>
    <w:multiLevelType w:val="multilevel"/>
    <w:tmpl w:val="C59EBF38"/>
    <w:lvl w:ilvl="0">
      <w:start w:val="8"/>
      <w:numFmt w:val="none"/>
      <w:lvlText w:val="10."/>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Zero"/>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F794ECA"/>
    <w:multiLevelType w:val="multilevel"/>
    <w:tmpl w:val="F9164AA0"/>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u w:val="singl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3207492"/>
    <w:multiLevelType w:val="hybridMultilevel"/>
    <w:tmpl w:val="9EF6E85C"/>
    <w:lvl w:ilvl="0" w:tplc="C85040F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81E7D8E"/>
    <w:multiLevelType w:val="multilevel"/>
    <w:tmpl w:val="0EA086B2"/>
    <w:lvl w:ilvl="0">
      <w:start w:val="1"/>
      <w:numFmt w:val="decimal"/>
      <w:lvlText w:val="%1."/>
      <w:lvlJc w:val="left"/>
      <w:pPr>
        <w:tabs>
          <w:tab w:val="num" w:pos="660"/>
        </w:tabs>
        <w:ind w:left="660" w:hanging="660"/>
      </w:pPr>
      <w:rPr>
        <w:rFonts w:hint="default"/>
      </w:rPr>
    </w:lvl>
    <w:lvl w:ilvl="1">
      <w:start w:val="4"/>
      <w:numFmt w:val="decimal"/>
      <w:lvlText w:val="%1.%2."/>
      <w:lvlJc w:val="left"/>
      <w:pPr>
        <w:tabs>
          <w:tab w:val="num" w:pos="1020"/>
        </w:tabs>
        <w:ind w:left="1020" w:hanging="720"/>
      </w:pPr>
      <w:rPr>
        <w:rFonts w:hint="default"/>
      </w:rPr>
    </w:lvl>
    <w:lvl w:ilvl="2">
      <w:start w:val="10"/>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200"/>
        </w:tabs>
        <w:ind w:left="4200" w:hanging="1800"/>
      </w:pPr>
      <w:rPr>
        <w:rFonts w:hint="default"/>
      </w:rPr>
    </w:lvl>
  </w:abstractNum>
  <w:abstractNum w:abstractNumId="23" w15:restartNumberingAfterBreak="0">
    <w:nsid w:val="4A107C88"/>
    <w:multiLevelType w:val="hybridMultilevel"/>
    <w:tmpl w:val="6EAC4864"/>
    <w:lvl w:ilvl="0" w:tplc="AE2A11CA">
      <w:start w:val="1"/>
      <w:numFmt w:val="decimal"/>
      <w:lvlText w:val="%1."/>
      <w:lvlJc w:val="left"/>
      <w:pPr>
        <w:tabs>
          <w:tab w:val="num" w:pos="720"/>
        </w:tabs>
        <w:ind w:left="720" w:hanging="360"/>
      </w:pPr>
      <w:rPr>
        <w:rFonts w:ascii="Arial" w:eastAsia="Times New Roman" w:hAnsi="Arial" w:cs="Arial"/>
      </w:rPr>
    </w:lvl>
    <w:lvl w:ilvl="1" w:tplc="04150017">
      <w:start w:val="1"/>
      <w:numFmt w:val="lowerLetter"/>
      <w:lvlText w:val="%2)"/>
      <w:lvlJc w:val="left"/>
      <w:pPr>
        <w:tabs>
          <w:tab w:val="num" w:pos="1440"/>
        </w:tabs>
        <w:ind w:left="1440" w:hanging="360"/>
      </w:pPr>
      <w:rPr>
        <w:rFonts w:hint="default"/>
      </w:rPr>
    </w:lvl>
    <w:lvl w:ilvl="2" w:tplc="876EE73C">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A683D9D"/>
    <w:multiLevelType w:val="hybridMultilevel"/>
    <w:tmpl w:val="8BB08082"/>
    <w:lvl w:ilvl="0" w:tplc="9E3E3CA2">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5" w15:restartNumberingAfterBreak="0">
    <w:nsid w:val="53FD6A4E"/>
    <w:multiLevelType w:val="hybridMultilevel"/>
    <w:tmpl w:val="0DB8B364"/>
    <w:lvl w:ilvl="0" w:tplc="0CAC6F32">
      <w:start w:val="11"/>
      <w:numFmt w:val="decimal"/>
      <w:lvlText w:val="%1."/>
      <w:lvlJc w:val="left"/>
      <w:pPr>
        <w:tabs>
          <w:tab w:val="num" w:pos="870"/>
        </w:tabs>
        <w:ind w:left="870" w:hanging="510"/>
      </w:pPr>
      <w:rPr>
        <w:rFonts w:hint="default"/>
      </w:rPr>
    </w:lvl>
    <w:lvl w:ilvl="1" w:tplc="318E67EC" w:tentative="1">
      <w:start w:val="1"/>
      <w:numFmt w:val="lowerLetter"/>
      <w:lvlText w:val="%2."/>
      <w:lvlJc w:val="left"/>
      <w:pPr>
        <w:tabs>
          <w:tab w:val="num" w:pos="1440"/>
        </w:tabs>
        <w:ind w:left="1440" w:hanging="360"/>
      </w:pPr>
    </w:lvl>
    <w:lvl w:ilvl="2" w:tplc="268ADC0E" w:tentative="1">
      <w:start w:val="1"/>
      <w:numFmt w:val="lowerRoman"/>
      <w:lvlText w:val="%3."/>
      <w:lvlJc w:val="right"/>
      <w:pPr>
        <w:tabs>
          <w:tab w:val="num" w:pos="2160"/>
        </w:tabs>
        <w:ind w:left="2160" w:hanging="180"/>
      </w:pPr>
    </w:lvl>
    <w:lvl w:ilvl="3" w:tplc="9E0E1F80" w:tentative="1">
      <w:start w:val="1"/>
      <w:numFmt w:val="decimal"/>
      <w:lvlText w:val="%4."/>
      <w:lvlJc w:val="left"/>
      <w:pPr>
        <w:tabs>
          <w:tab w:val="num" w:pos="2880"/>
        </w:tabs>
        <w:ind w:left="2880" w:hanging="360"/>
      </w:pPr>
    </w:lvl>
    <w:lvl w:ilvl="4" w:tplc="D79626D0" w:tentative="1">
      <w:start w:val="1"/>
      <w:numFmt w:val="lowerLetter"/>
      <w:lvlText w:val="%5."/>
      <w:lvlJc w:val="left"/>
      <w:pPr>
        <w:tabs>
          <w:tab w:val="num" w:pos="3600"/>
        </w:tabs>
        <w:ind w:left="3600" w:hanging="360"/>
      </w:pPr>
    </w:lvl>
    <w:lvl w:ilvl="5" w:tplc="85C8B5CE" w:tentative="1">
      <w:start w:val="1"/>
      <w:numFmt w:val="lowerRoman"/>
      <w:lvlText w:val="%6."/>
      <w:lvlJc w:val="right"/>
      <w:pPr>
        <w:tabs>
          <w:tab w:val="num" w:pos="4320"/>
        </w:tabs>
        <w:ind w:left="4320" w:hanging="180"/>
      </w:pPr>
    </w:lvl>
    <w:lvl w:ilvl="6" w:tplc="22B4A272" w:tentative="1">
      <w:start w:val="1"/>
      <w:numFmt w:val="decimal"/>
      <w:lvlText w:val="%7."/>
      <w:lvlJc w:val="left"/>
      <w:pPr>
        <w:tabs>
          <w:tab w:val="num" w:pos="5040"/>
        </w:tabs>
        <w:ind w:left="5040" w:hanging="360"/>
      </w:pPr>
    </w:lvl>
    <w:lvl w:ilvl="7" w:tplc="92901DBC" w:tentative="1">
      <w:start w:val="1"/>
      <w:numFmt w:val="lowerLetter"/>
      <w:lvlText w:val="%8."/>
      <w:lvlJc w:val="left"/>
      <w:pPr>
        <w:tabs>
          <w:tab w:val="num" w:pos="5760"/>
        </w:tabs>
        <w:ind w:left="5760" w:hanging="360"/>
      </w:pPr>
    </w:lvl>
    <w:lvl w:ilvl="8" w:tplc="002E1EFA" w:tentative="1">
      <w:start w:val="1"/>
      <w:numFmt w:val="lowerRoman"/>
      <w:lvlText w:val="%9."/>
      <w:lvlJc w:val="right"/>
      <w:pPr>
        <w:tabs>
          <w:tab w:val="num" w:pos="6480"/>
        </w:tabs>
        <w:ind w:left="6480" w:hanging="180"/>
      </w:pPr>
    </w:lvl>
  </w:abstractNum>
  <w:abstractNum w:abstractNumId="26" w15:restartNumberingAfterBreak="0">
    <w:nsid w:val="5D345798"/>
    <w:multiLevelType w:val="hybridMultilevel"/>
    <w:tmpl w:val="313C4020"/>
    <w:lvl w:ilvl="0" w:tplc="259E9E7C">
      <w:start w:val="1"/>
      <w:numFmt w:val="lowerLetter"/>
      <w:lvlText w:val="%1)"/>
      <w:lvlJc w:val="left"/>
      <w:pPr>
        <w:tabs>
          <w:tab w:val="num" w:pos="786"/>
        </w:tabs>
        <w:ind w:left="786" w:hanging="360"/>
      </w:pPr>
      <w:rPr>
        <w:rFonts w:hint="default"/>
      </w:rPr>
    </w:lvl>
    <w:lvl w:ilvl="1" w:tplc="89B8E002" w:tentative="1">
      <w:start w:val="1"/>
      <w:numFmt w:val="lowerLetter"/>
      <w:lvlText w:val="%2."/>
      <w:lvlJc w:val="left"/>
      <w:pPr>
        <w:tabs>
          <w:tab w:val="num" w:pos="1440"/>
        </w:tabs>
        <w:ind w:left="1440" w:hanging="360"/>
      </w:pPr>
    </w:lvl>
    <w:lvl w:ilvl="2" w:tplc="287A31DC" w:tentative="1">
      <w:start w:val="1"/>
      <w:numFmt w:val="lowerRoman"/>
      <w:lvlText w:val="%3."/>
      <w:lvlJc w:val="right"/>
      <w:pPr>
        <w:tabs>
          <w:tab w:val="num" w:pos="2160"/>
        </w:tabs>
        <w:ind w:left="2160" w:hanging="180"/>
      </w:pPr>
    </w:lvl>
    <w:lvl w:ilvl="3" w:tplc="3F200EAE" w:tentative="1">
      <w:start w:val="1"/>
      <w:numFmt w:val="decimal"/>
      <w:lvlText w:val="%4."/>
      <w:lvlJc w:val="left"/>
      <w:pPr>
        <w:tabs>
          <w:tab w:val="num" w:pos="2880"/>
        </w:tabs>
        <w:ind w:left="2880" w:hanging="360"/>
      </w:pPr>
    </w:lvl>
    <w:lvl w:ilvl="4" w:tplc="9C2265D6" w:tentative="1">
      <w:start w:val="1"/>
      <w:numFmt w:val="lowerLetter"/>
      <w:lvlText w:val="%5."/>
      <w:lvlJc w:val="left"/>
      <w:pPr>
        <w:tabs>
          <w:tab w:val="num" w:pos="3600"/>
        </w:tabs>
        <w:ind w:left="3600" w:hanging="360"/>
      </w:pPr>
    </w:lvl>
    <w:lvl w:ilvl="5" w:tplc="2E70094C" w:tentative="1">
      <w:start w:val="1"/>
      <w:numFmt w:val="lowerRoman"/>
      <w:lvlText w:val="%6."/>
      <w:lvlJc w:val="right"/>
      <w:pPr>
        <w:tabs>
          <w:tab w:val="num" w:pos="4320"/>
        </w:tabs>
        <w:ind w:left="4320" w:hanging="180"/>
      </w:pPr>
    </w:lvl>
    <w:lvl w:ilvl="6" w:tplc="05C01162" w:tentative="1">
      <w:start w:val="1"/>
      <w:numFmt w:val="decimal"/>
      <w:lvlText w:val="%7."/>
      <w:lvlJc w:val="left"/>
      <w:pPr>
        <w:tabs>
          <w:tab w:val="num" w:pos="5040"/>
        </w:tabs>
        <w:ind w:left="5040" w:hanging="360"/>
      </w:pPr>
    </w:lvl>
    <w:lvl w:ilvl="7" w:tplc="1E06496A" w:tentative="1">
      <w:start w:val="1"/>
      <w:numFmt w:val="lowerLetter"/>
      <w:lvlText w:val="%8."/>
      <w:lvlJc w:val="left"/>
      <w:pPr>
        <w:tabs>
          <w:tab w:val="num" w:pos="5760"/>
        </w:tabs>
        <w:ind w:left="5760" w:hanging="360"/>
      </w:pPr>
    </w:lvl>
    <w:lvl w:ilvl="8" w:tplc="D7EE5230" w:tentative="1">
      <w:start w:val="1"/>
      <w:numFmt w:val="lowerRoman"/>
      <w:lvlText w:val="%9."/>
      <w:lvlJc w:val="right"/>
      <w:pPr>
        <w:tabs>
          <w:tab w:val="num" w:pos="6480"/>
        </w:tabs>
        <w:ind w:left="6480" w:hanging="180"/>
      </w:pPr>
    </w:lvl>
  </w:abstractNum>
  <w:abstractNum w:abstractNumId="27" w15:restartNumberingAfterBreak="0">
    <w:nsid w:val="5E937FDE"/>
    <w:multiLevelType w:val="multilevel"/>
    <w:tmpl w:val="D05A81DC"/>
    <w:name w:val="WW8Num822"/>
    <w:lvl w:ilvl="0">
      <w:start w:val="1"/>
      <w:numFmt w:val="decimal"/>
      <w:pStyle w:val="Specyfikacja1"/>
      <w:suff w:val="nothing"/>
      <w:lvlText w:val="%1.  "/>
      <w:lvlJc w:val="left"/>
      <w:pPr>
        <w:ind w:left="0" w:firstLine="0"/>
      </w:pPr>
      <w:rPr>
        <w:rFonts w:ascii="Arial" w:hAnsi="Arial" w:cs="Arial" w:hint="default"/>
        <w:b/>
        <w:i w:val="0"/>
        <w:caps/>
        <w:color w:val="auto"/>
        <w:sz w:val="24"/>
        <w:szCs w:val="24"/>
        <w:u w:val="single"/>
      </w:rPr>
    </w:lvl>
    <w:lvl w:ilvl="1">
      <w:start w:val="1"/>
      <w:numFmt w:val="decimal"/>
      <w:pStyle w:val="Specyfikacja2"/>
      <w:suff w:val="nothing"/>
      <w:lvlText w:val="%1.%2.  "/>
      <w:lvlJc w:val="left"/>
      <w:pPr>
        <w:ind w:left="180" w:firstLine="0"/>
      </w:pPr>
      <w:rPr>
        <w:rFonts w:ascii="Arial" w:hAnsi="Arial" w:cs="Arial" w:hint="default"/>
        <w:b/>
        <w:i w:val="0"/>
        <w:color w:val="auto"/>
        <w:sz w:val="24"/>
        <w:u w:val="single"/>
      </w:rPr>
    </w:lvl>
    <w:lvl w:ilvl="2">
      <w:start w:val="1"/>
      <w:numFmt w:val="decimal"/>
      <w:pStyle w:val="Specyfikacja3"/>
      <w:suff w:val="nothing"/>
      <w:lvlText w:val="%1.%2.%3.  "/>
      <w:lvlJc w:val="left"/>
      <w:pPr>
        <w:ind w:left="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626149E"/>
    <w:multiLevelType w:val="hybridMultilevel"/>
    <w:tmpl w:val="35021688"/>
    <w:lvl w:ilvl="0" w:tplc="8ABEFBF2">
      <w:start w:val="1"/>
      <w:numFmt w:val="decimal"/>
      <w:lvlText w:val="%1."/>
      <w:lvlJc w:val="left"/>
      <w:pPr>
        <w:ind w:left="1936" w:hanging="360"/>
      </w:pPr>
      <w:rPr>
        <w:rFonts w:hint="default"/>
      </w:rPr>
    </w:lvl>
    <w:lvl w:ilvl="1" w:tplc="04150019" w:tentative="1">
      <w:start w:val="1"/>
      <w:numFmt w:val="lowerLetter"/>
      <w:lvlText w:val="%2."/>
      <w:lvlJc w:val="left"/>
      <w:pPr>
        <w:ind w:left="2656" w:hanging="360"/>
      </w:pPr>
    </w:lvl>
    <w:lvl w:ilvl="2" w:tplc="0415001B" w:tentative="1">
      <w:start w:val="1"/>
      <w:numFmt w:val="lowerRoman"/>
      <w:lvlText w:val="%3."/>
      <w:lvlJc w:val="right"/>
      <w:pPr>
        <w:ind w:left="3376" w:hanging="180"/>
      </w:pPr>
    </w:lvl>
    <w:lvl w:ilvl="3" w:tplc="0415000F" w:tentative="1">
      <w:start w:val="1"/>
      <w:numFmt w:val="decimal"/>
      <w:lvlText w:val="%4."/>
      <w:lvlJc w:val="left"/>
      <w:pPr>
        <w:ind w:left="4096" w:hanging="360"/>
      </w:pPr>
    </w:lvl>
    <w:lvl w:ilvl="4" w:tplc="04150019" w:tentative="1">
      <w:start w:val="1"/>
      <w:numFmt w:val="lowerLetter"/>
      <w:lvlText w:val="%5."/>
      <w:lvlJc w:val="left"/>
      <w:pPr>
        <w:ind w:left="4816" w:hanging="360"/>
      </w:pPr>
    </w:lvl>
    <w:lvl w:ilvl="5" w:tplc="0415001B" w:tentative="1">
      <w:start w:val="1"/>
      <w:numFmt w:val="lowerRoman"/>
      <w:lvlText w:val="%6."/>
      <w:lvlJc w:val="right"/>
      <w:pPr>
        <w:ind w:left="5536" w:hanging="180"/>
      </w:pPr>
    </w:lvl>
    <w:lvl w:ilvl="6" w:tplc="0415000F" w:tentative="1">
      <w:start w:val="1"/>
      <w:numFmt w:val="decimal"/>
      <w:lvlText w:val="%7."/>
      <w:lvlJc w:val="left"/>
      <w:pPr>
        <w:ind w:left="6256" w:hanging="360"/>
      </w:pPr>
    </w:lvl>
    <w:lvl w:ilvl="7" w:tplc="04150019" w:tentative="1">
      <w:start w:val="1"/>
      <w:numFmt w:val="lowerLetter"/>
      <w:lvlText w:val="%8."/>
      <w:lvlJc w:val="left"/>
      <w:pPr>
        <w:ind w:left="6976" w:hanging="360"/>
      </w:pPr>
    </w:lvl>
    <w:lvl w:ilvl="8" w:tplc="0415001B" w:tentative="1">
      <w:start w:val="1"/>
      <w:numFmt w:val="lowerRoman"/>
      <w:lvlText w:val="%9."/>
      <w:lvlJc w:val="right"/>
      <w:pPr>
        <w:ind w:left="7696" w:hanging="180"/>
      </w:pPr>
    </w:lvl>
  </w:abstractNum>
  <w:abstractNum w:abstractNumId="29" w15:restartNumberingAfterBreak="0">
    <w:nsid w:val="6B196D42"/>
    <w:multiLevelType w:val="hybridMultilevel"/>
    <w:tmpl w:val="FADE9D7C"/>
    <w:name w:val="WW8Num28222"/>
    <w:lvl w:ilvl="0" w:tplc="1FFEDD80">
      <w:start w:val="1"/>
      <w:numFmt w:val="decimal"/>
      <w:lvlText w:val="%1."/>
      <w:lvlJc w:val="left"/>
      <w:pPr>
        <w:tabs>
          <w:tab w:val="num" w:pos="2340"/>
        </w:tabs>
        <w:ind w:left="2340" w:hanging="360"/>
      </w:pPr>
      <w:rPr>
        <w:rFonts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C606A8B"/>
    <w:multiLevelType w:val="hybridMultilevel"/>
    <w:tmpl w:val="3DBA9448"/>
    <w:lvl w:ilvl="0" w:tplc="200489CA">
      <w:start w:val="1"/>
      <w:numFmt w:val="decimal"/>
      <w:lvlText w:val="%1."/>
      <w:lvlJc w:val="left"/>
      <w:pPr>
        <w:ind w:left="1875" w:hanging="420"/>
      </w:pPr>
      <w:rPr>
        <w:rFonts w:hint="default"/>
        <w:color w:val="auto"/>
      </w:rPr>
    </w:lvl>
    <w:lvl w:ilvl="1" w:tplc="04150019" w:tentative="1">
      <w:start w:val="1"/>
      <w:numFmt w:val="lowerLetter"/>
      <w:lvlText w:val="%2."/>
      <w:lvlJc w:val="left"/>
      <w:pPr>
        <w:ind w:left="2535" w:hanging="360"/>
      </w:pPr>
    </w:lvl>
    <w:lvl w:ilvl="2" w:tplc="0415001B" w:tentative="1">
      <w:start w:val="1"/>
      <w:numFmt w:val="lowerRoman"/>
      <w:lvlText w:val="%3."/>
      <w:lvlJc w:val="right"/>
      <w:pPr>
        <w:ind w:left="3255" w:hanging="180"/>
      </w:pPr>
    </w:lvl>
    <w:lvl w:ilvl="3" w:tplc="0415000F" w:tentative="1">
      <w:start w:val="1"/>
      <w:numFmt w:val="decimal"/>
      <w:lvlText w:val="%4."/>
      <w:lvlJc w:val="left"/>
      <w:pPr>
        <w:ind w:left="3975" w:hanging="360"/>
      </w:pPr>
    </w:lvl>
    <w:lvl w:ilvl="4" w:tplc="04150019" w:tentative="1">
      <w:start w:val="1"/>
      <w:numFmt w:val="lowerLetter"/>
      <w:lvlText w:val="%5."/>
      <w:lvlJc w:val="left"/>
      <w:pPr>
        <w:ind w:left="4695" w:hanging="360"/>
      </w:pPr>
    </w:lvl>
    <w:lvl w:ilvl="5" w:tplc="0415001B" w:tentative="1">
      <w:start w:val="1"/>
      <w:numFmt w:val="lowerRoman"/>
      <w:lvlText w:val="%6."/>
      <w:lvlJc w:val="right"/>
      <w:pPr>
        <w:ind w:left="5415" w:hanging="180"/>
      </w:pPr>
    </w:lvl>
    <w:lvl w:ilvl="6" w:tplc="0415000F" w:tentative="1">
      <w:start w:val="1"/>
      <w:numFmt w:val="decimal"/>
      <w:lvlText w:val="%7."/>
      <w:lvlJc w:val="left"/>
      <w:pPr>
        <w:ind w:left="6135" w:hanging="360"/>
      </w:pPr>
    </w:lvl>
    <w:lvl w:ilvl="7" w:tplc="04150019" w:tentative="1">
      <w:start w:val="1"/>
      <w:numFmt w:val="lowerLetter"/>
      <w:lvlText w:val="%8."/>
      <w:lvlJc w:val="left"/>
      <w:pPr>
        <w:ind w:left="6855" w:hanging="360"/>
      </w:pPr>
    </w:lvl>
    <w:lvl w:ilvl="8" w:tplc="0415001B" w:tentative="1">
      <w:start w:val="1"/>
      <w:numFmt w:val="lowerRoman"/>
      <w:lvlText w:val="%9."/>
      <w:lvlJc w:val="right"/>
      <w:pPr>
        <w:ind w:left="7575" w:hanging="180"/>
      </w:pPr>
    </w:lvl>
  </w:abstractNum>
  <w:abstractNum w:abstractNumId="31" w15:restartNumberingAfterBreak="0">
    <w:nsid w:val="6CCD4C62"/>
    <w:multiLevelType w:val="multilevel"/>
    <w:tmpl w:val="03B817EA"/>
    <w:lvl w:ilvl="0">
      <w:start w:val="1"/>
      <w:numFmt w:val="decimal"/>
      <w:lvlText w:val="%1."/>
      <w:lvlJc w:val="left"/>
      <w:pPr>
        <w:ind w:left="1935" w:hanging="360"/>
      </w:pPr>
      <w:rPr>
        <w:rFonts w:hint="default"/>
      </w:rPr>
    </w:lvl>
    <w:lvl w:ilvl="1">
      <w:start w:val="7"/>
      <w:numFmt w:val="decimal"/>
      <w:isLgl/>
      <w:lvlText w:val="%1.%2."/>
      <w:lvlJc w:val="left"/>
      <w:pPr>
        <w:ind w:left="2295" w:hanging="720"/>
      </w:pPr>
      <w:rPr>
        <w:rFonts w:hint="default"/>
      </w:rPr>
    </w:lvl>
    <w:lvl w:ilvl="2">
      <w:start w:val="2"/>
      <w:numFmt w:val="decimal"/>
      <w:isLgl/>
      <w:lvlText w:val="%1.%2.%3."/>
      <w:lvlJc w:val="left"/>
      <w:pPr>
        <w:ind w:left="2295" w:hanging="720"/>
      </w:pPr>
      <w:rPr>
        <w:rFonts w:hint="default"/>
      </w:rPr>
    </w:lvl>
    <w:lvl w:ilvl="3">
      <w:start w:val="1"/>
      <w:numFmt w:val="decimal"/>
      <w:isLgl/>
      <w:lvlText w:val="%1.%2.%3.%4."/>
      <w:lvlJc w:val="left"/>
      <w:pPr>
        <w:ind w:left="26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015" w:hanging="1440"/>
      </w:pPr>
      <w:rPr>
        <w:rFonts w:hint="default"/>
      </w:rPr>
    </w:lvl>
    <w:lvl w:ilvl="6">
      <w:start w:val="1"/>
      <w:numFmt w:val="decimal"/>
      <w:isLgl/>
      <w:lvlText w:val="%1.%2.%3.%4.%5.%6.%7."/>
      <w:lvlJc w:val="left"/>
      <w:pPr>
        <w:ind w:left="3015" w:hanging="1440"/>
      </w:pPr>
      <w:rPr>
        <w:rFonts w:hint="default"/>
      </w:rPr>
    </w:lvl>
    <w:lvl w:ilvl="7">
      <w:start w:val="1"/>
      <w:numFmt w:val="decimal"/>
      <w:isLgl/>
      <w:lvlText w:val="%1.%2.%3.%4.%5.%6.%7.%8."/>
      <w:lvlJc w:val="left"/>
      <w:pPr>
        <w:ind w:left="3375" w:hanging="1800"/>
      </w:pPr>
      <w:rPr>
        <w:rFonts w:hint="default"/>
      </w:rPr>
    </w:lvl>
    <w:lvl w:ilvl="8">
      <w:start w:val="1"/>
      <w:numFmt w:val="decimal"/>
      <w:isLgl/>
      <w:lvlText w:val="%1.%2.%3.%4.%5.%6.%7.%8.%9."/>
      <w:lvlJc w:val="left"/>
      <w:pPr>
        <w:ind w:left="3375" w:hanging="1800"/>
      </w:pPr>
      <w:rPr>
        <w:rFonts w:hint="default"/>
      </w:rPr>
    </w:lvl>
  </w:abstractNum>
  <w:abstractNum w:abstractNumId="32" w15:restartNumberingAfterBreak="0">
    <w:nsid w:val="7690340E"/>
    <w:multiLevelType w:val="multilevel"/>
    <w:tmpl w:val="88360E0A"/>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B1936EA"/>
    <w:multiLevelType w:val="multilevel"/>
    <w:tmpl w:val="D7F6AC06"/>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1050"/>
        </w:tabs>
        <w:ind w:left="1050" w:hanging="720"/>
      </w:pPr>
      <w:rPr>
        <w:rFonts w:hint="default"/>
      </w:rPr>
    </w:lvl>
    <w:lvl w:ilvl="2">
      <w:start w:val="7"/>
      <w:numFmt w:val="decimal"/>
      <w:lvlText w:val="%1.%2.%3."/>
      <w:lvlJc w:val="left"/>
      <w:pPr>
        <w:tabs>
          <w:tab w:val="num" w:pos="1380"/>
        </w:tabs>
        <w:ind w:left="1380" w:hanging="720"/>
      </w:pPr>
      <w:rPr>
        <w:rFonts w:hint="default"/>
      </w:rPr>
    </w:lvl>
    <w:lvl w:ilvl="3">
      <w:start w:val="1"/>
      <w:numFmt w:val="decimal"/>
      <w:lvlText w:val="%1.%2.%3.%4."/>
      <w:lvlJc w:val="left"/>
      <w:pPr>
        <w:tabs>
          <w:tab w:val="num" w:pos="2070"/>
        </w:tabs>
        <w:ind w:left="2070" w:hanging="108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440"/>
        </w:tabs>
        <w:ind w:left="4440" w:hanging="180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20"/>
  </w:num>
  <w:num w:numId="8">
    <w:abstractNumId w:val="22"/>
  </w:num>
  <w:num w:numId="9">
    <w:abstractNumId w:val="33"/>
  </w:num>
  <w:num w:numId="10">
    <w:abstractNumId w:val="16"/>
  </w:num>
  <w:num w:numId="11">
    <w:abstractNumId w:val="10"/>
  </w:num>
  <w:num w:numId="12">
    <w:abstractNumId w:val="26"/>
  </w:num>
  <w:num w:numId="13">
    <w:abstractNumId w:val="19"/>
  </w:num>
  <w:num w:numId="14">
    <w:abstractNumId w:val="32"/>
  </w:num>
  <w:num w:numId="15">
    <w:abstractNumId w:val="27"/>
  </w:num>
  <w:num w:numId="16">
    <w:abstractNumId w:val="25"/>
  </w:num>
  <w:num w:numId="17">
    <w:abstractNumId w:val="17"/>
  </w:num>
  <w:num w:numId="18">
    <w:abstractNumId w:val="18"/>
  </w:num>
  <w:num w:numId="19">
    <w:abstractNumId w:val="13"/>
  </w:num>
  <w:num w:numId="20">
    <w:abstractNumId w:val="15"/>
  </w:num>
  <w:num w:numId="21">
    <w:abstractNumId w:val="28"/>
  </w:num>
  <w:num w:numId="22">
    <w:abstractNumId w:val="21"/>
  </w:num>
  <w:num w:numId="23">
    <w:abstractNumId w:val="31"/>
  </w:num>
  <w:num w:numId="24">
    <w:abstractNumId w:val="30"/>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4"/>
  </w:num>
  <w:num w:numId="29">
    <w:abstractNumId w:val="7"/>
  </w:num>
  <w:num w:numId="30">
    <w:abstractNumId w:val="23"/>
  </w:num>
  <w:num w:numId="31">
    <w:abstractNumId w:val="2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115"/>
    <w:rsid w:val="000F4115"/>
    <w:rsid w:val="001A1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7671C4-CFBC-4F1B-8348-720BEDEDA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4115"/>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0F4115"/>
    <w:pPr>
      <w:keepNext/>
      <w:numPr>
        <w:numId w:val="1"/>
      </w:numPr>
      <w:outlineLvl w:val="0"/>
    </w:pPr>
    <w:rPr>
      <w:b/>
      <w:sz w:val="24"/>
    </w:rPr>
  </w:style>
  <w:style w:type="paragraph" w:styleId="Nagwek2">
    <w:name w:val="heading 2"/>
    <w:basedOn w:val="Normalny"/>
    <w:next w:val="Normalny"/>
    <w:link w:val="Nagwek2Znak"/>
    <w:qFormat/>
    <w:rsid w:val="000F4115"/>
    <w:pPr>
      <w:keepNext/>
      <w:numPr>
        <w:ilvl w:val="1"/>
        <w:numId w:val="1"/>
      </w:numPr>
      <w:jc w:val="center"/>
      <w:outlineLvl w:val="1"/>
    </w:pPr>
    <w:rPr>
      <w:sz w:val="28"/>
    </w:rPr>
  </w:style>
  <w:style w:type="paragraph" w:styleId="Nagwek3">
    <w:name w:val="heading 3"/>
    <w:basedOn w:val="Normalny"/>
    <w:next w:val="Normalny"/>
    <w:link w:val="Nagwek3Znak"/>
    <w:qFormat/>
    <w:rsid w:val="000F4115"/>
    <w:pPr>
      <w:keepNext/>
      <w:numPr>
        <w:ilvl w:val="2"/>
        <w:numId w:val="1"/>
      </w:numPr>
      <w:tabs>
        <w:tab w:val="left" w:pos="0"/>
      </w:tabs>
      <w:outlineLvl w:val="2"/>
    </w:pPr>
    <w:rPr>
      <w:b/>
      <w:bCs/>
      <w:sz w:val="32"/>
      <w:szCs w:val="19"/>
    </w:rPr>
  </w:style>
  <w:style w:type="paragraph" w:styleId="Nagwek4">
    <w:name w:val="heading 4"/>
    <w:basedOn w:val="Normalny"/>
    <w:next w:val="Normalny"/>
    <w:link w:val="Nagwek4Znak"/>
    <w:qFormat/>
    <w:rsid w:val="000F4115"/>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115"/>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0F4115"/>
    <w:rPr>
      <w:rFonts w:ascii="Times New Roman" w:eastAsia="Times New Roman" w:hAnsi="Times New Roman" w:cs="Times New Roman"/>
      <w:sz w:val="28"/>
      <w:szCs w:val="20"/>
      <w:lang w:eastAsia="ar-SA"/>
    </w:rPr>
  </w:style>
  <w:style w:type="character" w:customStyle="1" w:styleId="Nagwek3Znak">
    <w:name w:val="Nagłówek 3 Znak"/>
    <w:basedOn w:val="Domylnaczcionkaakapitu"/>
    <w:link w:val="Nagwek3"/>
    <w:rsid w:val="000F4115"/>
    <w:rPr>
      <w:rFonts w:ascii="Times New Roman" w:eastAsia="Times New Roman" w:hAnsi="Times New Roman" w:cs="Times New Roman"/>
      <w:b/>
      <w:bCs/>
      <w:sz w:val="32"/>
      <w:szCs w:val="19"/>
      <w:lang w:eastAsia="ar-SA"/>
    </w:rPr>
  </w:style>
  <w:style w:type="character" w:customStyle="1" w:styleId="Nagwek4Znak">
    <w:name w:val="Nagłówek 4 Znak"/>
    <w:basedOn w:val="Domylnaczcionkaakapitu"/>
    <w:link w:val="Nagwek4"/>
    <w:rsid w:val="000F4115"/>
    <w:rPr>
      <w:rFonts w:ascii="Times New Roman" w:eastAsia="Times New Roman" w:hAnsi="Times New Roman" w:cs="Times New Roman"/>
      <w:b/>
      <w:bCs/>
      <w:sz w:val="28"/>
      <w:szCs w:val="28"/>
      <w:lang w:eastAsia="ar-SA"/>
    </w:rPr>
  </w:style>
  <w:style w:type="character" w:customStyle="1" w:styleId="WW8Num4z0">
    <w:name w:val="WW8Num4z0"/>
    <w:rsid w:val="000F4115"/>
    <w:rPr>
      <w:rFonts w:ascii="Symbol" w:hAnsi="Symbol"/>
    </w:rPr>
  </w:style>
  <w:style w:type="character" w:customStyle="1" w:styleId="WW8Num4z1">
    <w:name w:val="WW8Num4z1"/>
    <w:rsid w:val="000F4115"/>
    <w:rPr>
      <w:rFonts w:ascii="Courier New" w:hAnsi="Courier New"/>
    </w:rPr>
  </w:style>
  <w:style w:type="character" w:customStyle="1" w:styleId="WW8Num4z2">
    <w:name w:val="WW8Num4z2"/>
    <w:rsid w:val="000F4115"/>
    <w:rPr>
      <w:rFonts w:ascii="Wingdings" w:hAnsi="Wingdings"/>
    </w:rPr>
  </w:style>
  <w:style w:type="character" w:customStyle="1" w:styleId="WW8Num7z0">
    <w:name w:val="WW8Num7z0"/>
    <w:rsid w:val="000F4115"/>
    <w:rPr>
      <w:b/>
    </w:rPr>
  </w:style>
  <w:style w:type="character" w:customStyle="1" w:styleId="WW8Num12z1">
    <w:name w:val="WW8Num12z1"/>
    <w:rsid w:val="000F4115"/>
    <w:rPr>
      <w:sz w:val="28"/>
    </w:rPr>
  </w:style>
  <w:style w:type="character" w:customStyle="1" w:styleId="WW8Num12z2">
    <w:name w:val="WW8Num12z2"/>
    <w:rsid w:val="000F4115"/>
    <w:rPr>
      <w:rFonts w:ascii="Times New Roman" w:eastAsia="Times New Roman" w:hAnsi="Times New Roman" w:cs="Times New Roman"/>
    </w:rPr>
  </w:style>
  <w:style w:type="character" w:customStyle="1" w:styleId="WW8Num13z0">
    <w:name w:val="WW8Num13z0"/>
    <w:rsid w:val="000F4115"/>
    <w:rPr>
      <w:rFonts w:ascii="Times New Roman" w:hAnsi="Times New Roman" w:cs="Times New Roman"/>
      <w:color w:val="auto"/>
      <w:sz w:val="16"/>
      <w:szCs w:val="16"/>
    </w:rPr>
  </w:style>
  <w:style w:type="character" w:customStyle="1" w:styleId="WW8Num13z1">
    <w:name w:val="WW8Num13z1"/>
    <w:rsid w:val="000F4115"/>
    <w:rPr>
      <w:rFonts w:ascii="Times New Roman" w:eastAsia="Times New Roman" w:hAnsi="Times New Roman"/>
    </w:rPr>
  </w:style>
  <w:style w:type="character" w:customStyle="1" w:styleId="WW8Num13z3">
    <w:name w:val="WW8Num13z3"/>
    <w:rsid w:val="000F4115"/>
    <w:rPr>
      <w:rFonts w:ascii="Symbol" w:hAnsi="Symbol" w:cs="Times New Roman"/>
    </w:rPr>
  </w:style>
  <w:style w:type="character" w:customStyle="1" w:styleId="WW8Num13z4">
    <w:name w:val="WW8Num13z4"/>
    <w:rsid w:val="000F4115"/>
    <w:rPr>
      <w:rFonts w:ascii="Courier New" w:hAnsi="Courier New" w:cs="Courier New"/>
    </w:rPr>
  </w:style>
  <w:style w:type="character" w:customStyle="1" w:styleId="WW8Num13z5">
    <w:name w:val="WW8Num13z5"/>
    <w:rsid w:val="000F4115"/>
    <w:rPr>
      <w:rFonts w:ascii="Wingdings" w:hAnsi="Wingdings" w:cs="Times New Roman"/>
    </w:rPr>
  </w:style>
  <w:style w:type="character" w:customStyle="1" w:styleId="WW8Num14z0">
    <w:name w:val="WW8Num14z0"/>
    <w:rsid w:val="000F4115"/>
    <w:rPr>
      <w:b/>
    </w:rPr>
  </w:style>
  <w:style w:type="character" w:customStyle="1" w:styleId="WW8Num14z2">
    <w:name w:val="WW8Num14z2"/>
    <w:rsid w:val="000F4115"/>
    <w:rPr>
      <w:b w:val="0"/>
    </w:rPr>
  </w:style>
  <w:style w:type="character" w:customStyle="1" w:styleId="WW8Num21z0">
    <w:name w:val="WW8Num21z0"/>
    <w:rsid w:val="000F4115"/>
    <w:rPr>
      <w:b/>
    </w:rPr>
  </w:style>
  <w:style w:type="character" w:customStyle="1" w:styleId="WW8Num22z0">
    <w:name w:val="WW8Num22z0"/>
    <w:rsid w:val="000F4115"/>
    <w:rPr>
      <w:i w:val="0"/>
    </w:rPr>
  </w:style>
  <w:style w:type="character" w:customStyle="1" w:styleId="WW8Num23z0">
    <w:name w:val="WW8Num23z0"/>
    <w:rsid w:val="000F4115"/>
    <w:rPr>
      <w:b/>
    </w:rPr>
  </w:style>
  <w:style w:type="character" w:customStyle="1" w:styleId="WW8Num24z0">
    <w:name w:val="WW8Num24z0"/>
    <w:rsid w:val="000F4115"/>
    <w:rPr>
      <w:b/>
    </w:rPr>
  </w:style>
  <w:style w:type="character" w:customStyle="1" w:styleId="Domylnaczcionkaakapitu1">
    <w:name w:val="Domyślna czcionka akapitu1"/>
    <w:rsid w:val="000F4115"/>
  </w:style>
  <w:style w:type="character" w:customStyle="1" w:styleId="Symbolewypunktowania">
    <w:name w:val="Symbole wypunktowania"/>
    <w:rsid w:val="000F4115"/>
    <w:rPr>
      <w:rFonts w:ascii="StarSymbol" w:eastAsia="StarSymbol" w:hAnsi="StarSymbol" w:cs="StarSymbol"/>
      <w:sz w:val="18"/>
      <w:szCs w:val="18"/>
    </w:rPr>
  </w:style>
  <w:style w:type="paragraph" w:customStyle="1" w:styleId="Nagwek10">
    <w:name w:val="Nagłówek1"/>
    <w:basedOn w:val="Normalny"/>
    <w:next w:val="Tekstpodstawowy"/>
    <w:rsid w:val="000F4115"/>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0F4115"/>
    <w:rPr>
      <w:sz w:val="24"/>
    </w:rPr>
  </w:style>
  <w:style w:type="character" w:customStyle="1" w:styleId="TekstpodstawowyZnak">
    <w:name w:val="Tekst podstawowy Znak"/>
    <w:basedOn w:val="Domylnaczcionkaakapitu"/>
    <w:link w:val="Tekstpodstawowy"/>
    <w:rsid w:val="000F4115"/>
    <w:rPr>
      <w:rFonts w:ascii="Times New Roman" w:eastAsia="Times New Roman" w:hAnsi="Times New Roman" w:cs="Times New Roman"/>
      <w:sz w:val="24"/>
      <w:szCs w:val="20"/>
      <w:lang w:eastAsia="ar-SA"/>
    </w:rPr>
  </w:style>
  <w:style w:type="paragraph" w:styleId="Lista">
    <w:name w:val="List"/>
    <w:basedOn w:val="Tekstpodstawowy"/>
    <w:rsid w:val="000F4115"/>
    <w:rPr>
      <w:rFonts w:cs="Tahoma"/>
    </w:rPr>
  </w:style>
  <w:style w:type="paragraph" w:customStyle="1" w:styleId="Podpis1">
    <w:name w:val="Podpis1"/>
    <w:basedOn w:val="Normalny"/>
    <w:rsid w:val="000F4115"/>
    <w:pPr>
      <w:suppressLineNumbers/>
      <w:spacing w:before="120" w:after="120"/>
    </w:pPr>
    <w:rPr>
      <w:rFonts w:cs="Tahoma"/>
      <w:i/>
      <w:iCs/>
      <w:sz w:val="24"/>
      <w:szCs w:val="24"/>
    </w:rPr>
  </w:style>
  <w:style w:type="paragraph" w:customStyle="1" w:styleId="Indeks">
    <w:name w:val="Indeks"/>
    <w:basedOn w:val="Normalny"/>
    <w:rsid w:val="000F4115"/>
    <w:pPr>
      <w:suppressLineNumbers/>
    </w:pPr>
    <w:rPr>
      <w:rFonts w:cs="Tahoma"/>
    </w:rPr>
  </w:style>
  <w:style w:type="paragraph" w:styleId="Tekstpodstawowywcity">
    <w:name w:val="Body Text Indent"/>
    <w:basedOn w:val="Normalny"/>
    <w:link w:val="TekstpodstawowywcityZnak"/>
    <w:rsid w:val="000F4115"/>
    <w:pPr>
      <w:ind w:left="1800" w:hanging="360"/>
      <w:jc w:val="both"/>
    </w:pPr>
    <w:rPr>
      <w:sz w:val="28"/>
    </w:rPr>
  </w:style>
  <w:style w:type="character" w:customStyle="1" w:styleId="TekstpodstawowywcityZnak">
    <w:name w:val="Tekst podstawowy wcięty Znak"/>
    <w:basedOn w:val="Domylnaczcionkaakapitu"/>
    <w:link w:val="Tekstpodstawowywcity"/>
    <w:rsid w:val="000F4115"/>
    <w:rPr>
      <w:rFonts w:ascii="Times New Roman" w:eastAsia="Times New Roman" w:hAnsi="Times New Roman" w:cs="Times New Roman"/>
      <w:sz w:val="28"/>
      <w:szCs w:val="20"/>
      <w:lang w:eastAsia="ar-SA"/>
    </w:rPr>
  </w:style>
  <w:style w:type="paragraph" w:customStyle="1" w:styleId="znormal">
    <w:name w:val="z_normal"/>
    <w:rsid w:val="000F4115"/>
    <w:pPr>
      <w:widowControl w:val="0"/>
      <w:suppressAutoHyphens/>
      <w:autoSpaceDE w:val="0"/>
      <w:spacing w:after="0" w:line="360" w:lineRule="auto"/>
      <w:ind w:left="397"/>
      <w:jc w:val="both"/>
    </w:pPr>
    <w:rPr>
      <w:rFonts w:ascii="Times New Roman" w:eastAsia="Arial" w:hAnsi="Times New Roman" w:cs="Times New Roman"/>
      <w:color w:val="000000"/>
      <w:lang w:eastAsia="ar-SA"/>
    </w:rPr>
  </w:style>
  <w:style w:type="paragraph" w:customStyle="1" w:styleId="KRESKA">
    <w:name w:val="KRESKA"/>
    <w:basedOn w:val="znormal"/>
    <w:rsid w:val="000F4115"/>
    <w:pPr>
      <w:numPr>
        <w:numId w:val="6"/>
      </w:numPr>
      <w:tabs>
        <w:tab w:val="clear" w:pos="624"/>
        <w:tab w:val="left" w:pos="851"/>
        <w:tab w:val="num" w:pos="1361"/>
      </w:tabs>
      <w:ind w:left="-595" w:firstLine="0"/>
    </w:pPr>
  </w:style>
  <w:style w:type="paragraph" w:customStyle="1" w:styleId="z3">
    <w:name w:val="z3"/>
    <w:rsid w:val="000F4115"/>
    <w:pPr>
      <w:keepNext/>
      <w:widowControl w:val="0"/>
      <w:suppressAutoHyphens/>
      <w:autoSpaceDE w:val="0"/>
      <w:spacing w:before="57" w:after="0" w:line="360" w:lineRule="auto"/>
      <w:ind w:left="397"/>
      <w:jc w:val="both"/>
    </w:pPr>
    <w:rPr>
      <w:rFonts w:ascii="Times New Roman" w:eastAsia="Arial" w:hAnsi="Times New Roman" w:cs="Times New Roman"/>
      <w:color w:val="000000"/>
      <w:szCs w:val="23"/>
      <w:lang w:eastAsia="ar-SA"/>
    </w:rPr>
  </w:style>
  <w:style w:type="paragraph" w:customStyle="1" w:styleId="z1">
    <w:name w:val="z1"/>
    <w:rsid w:val="000F4115"/>
    <w:pPr>
      <w:widowControl w:val="0"/>
      <w:tabs>
        <w:tab w:val="left" w:pos="397"/>
      </w:tabs>
      <w:suppressAutoHyphens/>
      <w:autoSpaceDE w:val="0"/>
      <w:spacing w:before="170" w:after="0" w:line="360" w:lineRule="auto"/>
      <w:jc w:val="both"/>
    </w:pPr>
    <w:rPr>
      <w:rFonts w:ascii="Times New Roman" w:eastAsia="Arial" w:hAnsi="Times New Roman" w:cs="Times New Roman"/>
      <w:b/>
      <w:bCs/>
      <w:color w:val="000000"/>
      <w:sz w:val="28"/>
      <w:szCs w:val="23"/>
      <w:lang w:eastAsia="ar-SA"/>
    </w:rPr>
  </w:style>
  <w:style w:type="paragraph" w:customStyle="1" w:styleId="zal">
    <w:name w:val="zal"/>
    <w:rsid w:val="000F4115"/>
    <w:pPr>
      <w:widowControl w:val="0"/>
      <w:suppressAutoHyphens/>
      <w:autoSpaceDE w:val="0"/>
      <w:spacing w:after="113" w:line="259" w:lineRule="exact"/>
      <w:ind w:firstLine="283"/>
      <w:jc w:val="right"/>
    </w:pPr>
    <w:rPr>
      <w:rFonts w:ascii="Times New Roman" w:eastAsia="Arial" w:hAnsi="Times New Roman" w:cs="Times New Roman"/>
      <w:b/>
      <w:bCs/>
      <w:color w:val="000000"/>
      <w:szCs w:val="23"/>
      <w:u w:val="single"/>
      <w:lang w:eastAsia="ar-SA"/>
    </w:rPr>
  </w:style>
  <w:style w:type="paragraph" w:customStyle="1" w:styleId="BOMBA">
    <w:name w:val="BOMBA"/>
    <w:basedOn w:val="Normalny"/>
    <w:rsid w:val="000F4115"/>
    <w:pPr>
      <w:widowControl w:val="0"/>
      <w:numPr>
        <w:numId w:val="3"/>
      </w:numPr>
      <w:tabs>
        <w:tab w:val="left" w:pos="851"/>
      </w:tabs>
      <w:autoSpaceDE w:val="0"/>
      <w:spacing w:line="360" w:lineRule="auto"/>
      <w:ind w:left="-1374" w:firstLine="0"/>
      <w:jc w:val="both"/>
    </w:pPr>
    <w:rPr>
      <w:color w:val="000000"/>
      <w:sz w:val="22"/>
      <w:szCs w:val="23"/>
    </w:rPr>
  </w:style>
  <w:style w:type="paragraph" w:customStyle="1" w:styleId="Tekstpodstawowywcity31">
    <w:name w:val="Tekst podstawowy wcięty 31"/>
    <w:basedOn w:val="Normalny"/>
    <w:rsid w:val="000F4115"/>
    <w:pPr>
      <w:widowControl w:val="0"/>
      <w:autoSpaceDE w:val="0"/>
      <w:spacing w:line="360" w:lineRule="auto"/>
      <w:ind w:left="397"/>
      <w:jc w:val="both"/>
    </w:pPr>
    <w:rPr>
      <w:sz w:val="22"/>
      <w:szCs w:val="19"/>
    </w:rPr>
  </w:style>
  <w:style w:type="paragraph" w:customStyle="1" w:styleId="z11">
    <w:name w:val="z11"/>
    <w:rsid w:val="000F4115"/>
    <w:pPr>
      <w:widowControl w:val="0"/>
      <w:suppressAutoHyphens/>
      <w:autoSpaceDE w:val="0"/>
      <w:spacing w:before="57" w:after="0" w:line="224" w:lineRule="exact"/>
      <w:jc w:val="both"/>
    </w:pPr>
    <w:rPr>
      <w:rFonts w:ascii="Times New Roman" w:eastAsia="Arial" w:hAnsi="Times New Roman" w:cs="Times New Roman"/>
      <w:color w:val="000000"/>
      <w:sz w:val="19"/>
      <w:szCs w:val="19"/>
      <w:u w:val="single"/>
      <w:lang w:eastAsia="ar-SA"/>
    </w:rPr>
  </w:style>
  <w:style w:type="character" w:styleId="Pogrubienie">
    <w:name w:val="Strong"/>
    <w:basedOn w:val="Domylnaczcionkaakapitu"/>
    <w:uiPriority w:val="22"/>
    <w:qFormat/>
    <w:rsid w:val="000F4115"/>
    <w:rPr>
      <w:b/>
      <w:bCs/>
    </w:rPr>
  </w:style>
  <w:style w:type="paragraph" w:styleId="NormalnyWeb">
    <w:name w:val="Normal (Web)"/>
    <w:basedOn w:val="Normalny"/>
    <w:rsid w:val="000F4115"/>
    <w:pPr>
      <w:suppressAutoHyphens w:val="0"/>
      <w:spacing w:before="100" w:beforeAutospacing="1" w:after="100" w:afterAutospacing="1"/>
    </w:pPr>
    <w:rPr>
      <w:sz w:val="24"/>
      <w:szCs w:val="24"/>
      <w:lang w:eastAsia="pl-PL"/>
    </w:rPr>
  </w:style>
  <w:style w:type="paragraph" w:customStyle="1" w:styleId="Default">
    <w:name w:val="Default"/>
    <w:rsid w:val="000F4115"/>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apple-converted-space">
    <w:name w:val="apple-converted-space"/>
    <w:basedOn w:val="Domylnaczcionkaakapitu"/>
    <w:rsid w:val="000F4115"/>
  </w:style>
  <w:style w:type="character" w:styleId="Uwydatnienie">
    <w:name w:val="Emphasis"/>
    <w:basedOn w:val="Domylnaczcionkaakapitu"/>
    <w:qFormat/>
    <w:rsid w:val="000F4115"/>
    <w:rPr>
      <w:i/>
      <w:iCs/>
    </w:rPr>
  </w:style>
  <w:style w:type="character" w:customStyle="1" w:styleId="WW8Num24z2">
    <w:name w:val="WW8Num24z2"/>
    <w:rsid w:val="000F4115"/>
    <w:rPr>
      <w:b w:val="0"/>
    </w:rPr>
  </w:style>
  <w:style w:type="paragraph" w:styleId="Tekstdymka">
    <w:name w:val="Balloon Text"/>
    <w:basedOn w:val="Normalny"/>
    <w:link w:val="TekstdymkaZnak"/>
    <w:semiHidden/>
    <w:rsid w:val="000F4115"/>
    <w:rPr>
      <w:rFonts w:ascii="Tahoma" w:hAnsi="Tahoma" w:cs="Tahoma"/>
      <w:sz w:val="16"/>
      <w:szCs w:val="16"/>
    </w:rPr>
  </w:style>
  <w:style w:type="character" w:customStyle="1" w:styleId="TekstdymkaZnak">
    <w:name w:val="Tekst dymka Znak"/>
    <w:basedOn w:val="Domylnaczcionkaakapitu"/>
    <w:link w:val="Tekstdymka"/>
    <w:semiHidden/>
    <w:rsid w:val="000F4115"/>
    <w:rPr>
      <w:rFonts w:ascii="Tahoma" w:eastAsia="Times New Roman" w:hAnsi="Tahoma" w:cs="Tahoma"/>
      <w:sz w:val="16"/>
      <w:szCs w:val="16"/>
      <w:lang w:eastAsia="ar-SA"/>
    </w:rPr>
  </w:style>
  <w:style w:type="paragraph" w:styleId="Tekstpodstawowywcity2">
    <w:name w:val="Body Text Indent 2"/>
    <w:basedOn w:val="Normalny"/>
    <w:link w:val="Tekstpodstawowywcity2Znak"/>
    <w:rsid w:val="000F4115"/>
    <w:pPr>
      <w:spacing w:after="120" w:line="480" w:lineRule="auto"/>
      <w:ind w:left="283"/>
    </w:pPr>
  </w:style>
  <w:style w:type="character" w:customStyle="1" w:styleId="Tekstpodstawowywcity2Znak">
    <w:name w:val="Tekst podstawowy wcięty 2 Znak"/>
    <w:basedOn w:val="Domylnaczcionkaakapitu"/>
    <w:link w:val="Tekstpodstawowywcity2"/>
    <w:rsid w:val="000F4115"/>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rsid w:val="000F4115"/>
    <w:pPr>
      <w:spacing w:after="120"/>
    </w:pPr>
    <w:rPr>
      <w:sz w:val="16"/>
      <w:szCs w:val="16"/>
    </w:rPr>
  </w:style>
  <w:style w:type="character" w:customStyle="1" w:styleId="Tekstpodstawowy3Znak">
    <w:name w:val="Tekst podstawowy 3 Znak"/>
    <w:basedOn w:val="Domylnaczcionkaakapitu"/>
    <w:link w:val="Tekstpodstawowy3"/>
    <w:rsid w:val="000F4115"/>
    <w:rPr>
      <w:rFonts w:ascii="Times New Roman" w:eastAsia="Times New Roman" w:hAnsi="Times New Roman" w:cs="Times New Roman"/>
      <w:sz w:val="16"/>
      <w:szCs w:val="16"/>
      <w:lang w:eastAsia="ar-SA"/>
    </w:rPr>
  </w:style>
  <w:style w:type="character" w:styleId="Hipercze">
    <w:name w:val="Hyperlink"/>
    <w:basedOn w:val="Domylnaczcionkaakapitu"/>
    <w:rsid w:val="000F4115"/>
    <w:rPr>
      <w:color w:val="0000FF"/>
      <w:u w:val="single"/>
    </w:rPr>
  </w:style>
  <w:style w:type="character" w:styleId="UyteHipercze">
    <w:name w:val="FollowedHyperlink"/>
    <w:basedOn w:val="Domylnaczcionkaakapitu"/>
    <w:rsid w:val="000F4115"/>
    <w:rPr>
      <w:color w:val="800080"/>
      <w:u w:val="single"/>
    </w:rPr>
  </w:style>
  <w:style w:type="paragraph" w:customStyle="1" w:styleId="Specyfikacja1">
    <w:name w:val="Specyfikacja 1"/>
    <w:basedOn w:val="Normalny"/>
    <w:rsid w:val="000F4115"/>
    <w:pPr>
      <w:numPr>
        <w:numId w:val="15"/>
      </w:numPr>
      <w:suppressAutoHyphens w:val="0"/>
      <w:spacing w:line="360" w:lineRule="auto"/>
      <w:jc w:val="both"/>
    </w:pPr>
    <w:rPr>
      <w:b/>
      <w:sz w:val="24"/>
      <w:szCs w:val="24"/>
      <w:u w:val="single"/>
      <w:lang w:eastAsia="pl-PL"/>
    </w:rPr>
  </w:style>
  <w:style w:type="paragraph" w:customStyle="1" w:styleId="Specyfikacja2">
    <w:name w:val="Specyfikacja 2"/>
    <w:basedOn w:val="Specyfikacja1"/>
    <w:autoRedefine/>
    <w:rsid w:val="000F4115"/>
    <w:pPr>
      <w:numPr>
        <w:ilvl w:val="1"/>
      </w:numPr>
      <w:ind w:left="0"/>
    </w:pPr>
    <w:rPr>
      <w:bCs/>
    </w:rPr>
  </w:style>
  <w:style w:type="paragraph" w:customStyle="1" w:styleId="Specyfikacja3">
    <w:name w:val="Specyfikacja 3"/>
    <w:basedOn w:val="Specyfikacja1"/>
    <w:rsid w:val="000F4115"/>
    <w:pPr>
      <w:numPr>
        <w:ilvl w:val="2"/>
      </w:numPr>
    </w:pPr>
  </w:style>
  <w:style w:type="paragraph" w:customStyle="1" w:styleId="Normal1">
    <w:name w:val="Normal1"/>
    <w:basedOn w:val="Normalny"/>
    <w:rsid w:val="000F4115"/>
    <w:pPr>
      <w:widowControl w:val="0"/>
    </w:pPr>
  </w:style>
  <w:style w:type="paragraph" w:customStyle="1" w:styleId="Specyfikacja-podstawowy">
    <w:name w:val="Specyfikacja- podstawowy"/>
    <w:basedOn w:val="Normalny"/>
    <w:rsid w:val="000F4115"/>
    <w:pPr>
      <w:suppressAutoHyphens w:val="0"/>
      <w:jc w:val="both"/>
    </w:pPr>
    <w:rPr>
      <w:sz w:val="24"/>
      <w:szCs w:val="24"/>
      <w:lang w:eastAsia="pl-PL"/>
    </w:rPr>
  </w:style>
  <w:style w:type="character" w:customStyle="1" w:styleId="znormal1">
    <w:name w:val="z_normal1"/>
    <w:rsid w:val="000F4115"/>
    <w:rPr>
      <w:rFonts w:ascii="Times New Roman" w:hAnsi="Times New Roman"/>
      <w:color w:val="000000"/>
      <w:spacing w:val="0"/>
      <w:w w:val="100"/>
      <w:sz w:val="22"/>
      <w:szCs w:val="14"/>
    </w:rPr>
  </w:style>
  <w:style w:type="paragraph" w:customStyle="1" w:styleId="WW-Zawartotabeli11111111111">
    <w:name w:val="WW-Zawartość tabeli11111111111"/>
    <w:basedOn w:val="Normalny"/>
    <w:rsid w:val="000F4115"/>
    <w:pPr>
      <w:widowControl w:val="0"/>
      <w:suppressLineNumbers/>
    </w:pPr>
    <w:rPr>
      <w:rFonts w:eastAsia="Lucida Sans Unicode"/>
      <w:sz w:val="24"/>
    </w:rPr>
  </w:style>
  <w:style w:type="paragraph" w:customStyle="1" w:styleId="WW-Nagwektabeli11111111111">
    <w:name w:val="WW-Nagłówek tabeli11111111111"/>
    <w:basedOn w:val="WW-Zawartotabeli11111111111"/>
    <w:rsid w:val="000F4115"/>
    <w:pPr>
      <w:jc w:val="center"/>
    </w:pPr>
    <w:rPr>
      <w:b/>
      <w:bCs/>
      <w:i/>
      <w:iCs/>
    </w:rPr>
  </w:style>
  <w:style w:type="paragraph" w:customStyle="1" w:styleId="defaulttext">
    <w:name w:val="defaulttext"/>
    <w:basedOn w:val="Normalny"/>
    <w:rsid w:val="000F4115"/>
    <w:pPr>
      <w:suppressAutoHyphens w:val="0"/>
      <w:spacing w:before="100" w:beforeAutospacing="1" w:after="100" w:afterAutospacing="1"/>
    </w:pPr>
    <w:rPr>
      <w:sz w:val="24"/>
      <w:szCs w:val="24"/>
      <w:lang w:eastAsia="pl-PL"/>
    </w:rPr>
  </w:style>
  <w:style w:type="paragraph" w:customStyle="1" w:styleId="11Znak">
    <w:name w:val="1.1. Znak"/>
    <w:basedOn w:val="Normalny"/>
    <w:next w:val="Normalny"/>
    <w:rsid w:val="000F4115"/>
    <w:pPr>
      <w:keepNext/>
      <w:widowControl w:val="0"/>
      <w:tabs>
        <w:tab w:val="left" w:pos="284"/>
        <w:tab w:val="left" w:pos="567"/>
        <w:tab w:val="right" w:pos="851"/>
        <w:tab w:val="right" w:pos="1134"/>
        <w:tab w:val="right" w:pos="1701"/>
        <w:tab w:val="right" w:pos="2268"/>
        <w:tab w:val="right" w:pos="2835"/>
        <w:tab w:val="right" w:pos="3402"/>
      </w:tabs>
      <w:suppressAutoHyphens w:val="0"/>
      <w:adjustRightInd w:val="0"/>
      <w:spacing w:before="240" w:after="120"/>
      <w:jc w:val="both"/>
      <w:textAlignment w:val="baseline"/>
    </w:pPr>
    <w:rPr>
      <w:sz w:val="24"/>
      <w:szCs w:val="24"/>
      <w:lang w:eastAsia="pl-PL"/>
    </w:rPr>
  </w:style>
  <w:style w:type="paragraph" w:styleId="Akapitzlist">
    <w:name w:val="List Paragraph"/>
    <w:basedOn w:val="Normalny"/>
    <w:uiPriority w:val="34"/>
    <w:qFormat/>
    <w:rsid w:val="000F4115"/>
    <w:pPr>
      <w:ind w:left="720"/>
      <w:contextualSpacing/>
    </w:pPr>
  </w:style>
  <w:style w:type="paragraph" w:customStyle="1" w:styleId="Standardowytekst">
    <w:name w:val="Standardowy.tekst"/>
    <w:rsid w:val="000F4115"/>
    <w:pPr>
      <w:spacing w:after="0" w:line="240" w:lineRule="auto"/>
      <w:jc w:val="both"/>
    </w:pPr>
    <w:rPr>
      <w:rFonts w:ascii="Times New Roman" w:eastAsia="Times New Roman" w:hAnsi="Times New Roman" w:cs="Times New Roman"/>
      <w:sz w:val="20"/>
      <w:szCs w:val="20"/>
      <w:lang w:eastAsia="pl-PL"/>
    </w:rPr>
  </w:style>
  <w:style w:type="paragraph" w:styleId="Stopka">
    <w:name w:val="footer"/>
    <w:basedOn w:val="Normalny"/>
    <w:link w:val="StopkaZnak"/>
    <w:rsid w:val="000F4115"/>
    <w:pPr>
      <w:tabs>
        <w:tab w:val="center" w:pos="4536"/>
        <w:tab w:val="right" w:pos="9072"/>
      </w:tabs>
    </w:pPr>
    <w:rPr>
      <w:sz w:val="24"/>
      <w:szCs w:val="24"/>
    </w:rPr>
  </w:style>
  <w:style w:type="character" w:customStyle="1" w:styleId="StopkaZnak">
    <w:name w:val="Stopka Znak"/>
    <w:basedOn w:val="Domylnaczcionkaakapitu"/>
    <w:link w:val="Stopka"/>
    <w:rsid w:val="000F4115"/>
    <w:rPr>
      <w:rFonts w:ascii="Times New Roman" w:eastAsia="Times New Roman" w:hAnsi="Times New Roman" w:cs="Times New Roman"/>
      <w:sz w:val="24"/>
      <w:szCs w:val="24"/>
      <w:lang w:eastAsia="ar-SA"/>
    </w:rPr>
  </w:style>
  <w:style w:type="paragraph" w:customStyle="1" w:styleId="nag2">
    <w:name w:val="nag2"/>
    <w:basedOn w:val="Normalny"/>
    <w:next w:val="Normalny"/>
    <w:autoRedefine/>
    <w:rsid w:val="000F4115"/>
    <w:pPr>
      <w:keepNext/>
      <w:tabs>
        <w:tab w:val="left" w:pos="0"/>
        <w:tab w:val="left" w:pos="426"/>
      </w:tabs>
      <w:suppressAutoHyphens w:val="0"/>
      <w:spacing w:before="240" w:after="60"/>
      <w:ind w:left="357" w:hanging="357"/>
      <w:jc w:val="both"/>
      <w:outlineLvl w:val="1"/>
    </w:pPr>
    <w:rPr>
      <w:sz w:val="22"/>
      <w:szCs w:val="22"/>
      <w:lang w:eastAsia="pl-PL"/>
    </w:rPr>
  </w:style>
  <w:style w:type="paragraph" w:customStyle="1" w:styleId="nag3">
    <w:name w:val="nag3"/>
    <w:basedOn w:val="nag2"/>
    <w:next w:val="Normalny"/>
    <w:autoRedefine/>
    <w:rsid w:val="000F4115"/>
    <w:pPr>
      <w:tabs>
        <w:tab w:val="clear" w:pos="0"/>
      </w:tabs>
      <w:ind w:left="0" w:firstLine="0"/>
      <w:outlineLvl w:val="2"/>
    </w:pPr>
    <w:rPr>
      <w:color w:val="FF0000"/>
    </w:rPr>
  </w:style>
  <w:style w:type="paragraph" w:customStyle="1" w:styleId="Styl12ptPierwszywiersz05">
    <w:name w:val="Styl 12 pt Pierwszy wiersz:  05&quot;"/>
    <w:basedOn w:val="Normalny"/>
    <w:rsid w:val="000F4115"/>
    <w:pPr>
      <w:suppressAutoHyphens w:val="0"/>
      <w:spacing w:after="120"/>
      <w:jc w:val="both"/>
    </w:pPr>
    <w:rPr>
      <w:rFonts w:ascii="Arial" w:hAnsi="Arial"/>
      <w:noProof/>
      <w:lang w:eastAsia="pl-PL"/>
    </w:rPr>
  </w:style>
  <w:style w:type="character" w:customStyle="1" w:styleId="Styl12pt">
    <w:name w:val="Styl 12 pt"/>
    <w:rsid w:val="000F4115"/>
    <w:rPr>
      <w:rFonts w:ascii="Arial" w:hAnsi="Arial"/>
      <w:sz w:val="20"/>
    </w:rPr>
  </w:style>
  <w:style w:type="paragraph" w:customStyle="1" w:styleId="Styl12ptPierwszywiersz057">
    <w:name w:val="Styl 12 pt Pierwszy wiersz:  057&quot;"/>
    <w:basedOn w:val="Normalny"/>
    <w:rsid w:val="000F4115"/>
    <w:pPr>
      <w:suppressAutoHyphens w:val="0"/>
      <w:spacing w:after="120"/>
      <w:jc w:val="both"/>
    </w:pPr>
    <w:rPr>
      <w:rFonts w:ascii="Arial" w:hAnsi="Arial"/>
      <w:noProof/>
      <w:lang w:eastAsia="pl-PL"/>
    </w:rPr>
  </w:style>
  <w:style w:type="paragraph" w:customStyle="1" w:styleId="Styl12ptPierwszywiersz056">
    <w:name w:val="Styl 12 pt Pierwszy wiersz:  056&quot;"/>
    <w:basedOn w:val="Normalny"/>
    <w:rsid w:val="000F4115"/>
    <w:pPr>
      <w:suppressAutoHyphens w:val="0"/>
      <w:spacing w:after="120"/>
      <w:jc w:val="both"/>
    </w:pPr>
    <w:rPr>
      <w:rFonts w:ascii="Arial" w:hAnsi="Arial"/>
      <w:noProo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7343</Words>
  <Characters>44063</Characters>
  <Application>Microsoft Office Word</Application>
  <DocSecurity>0</DocSecurity>
  <Lines>367</Lines>
  <Paragraphs>102</Paragraphs>
  <ScaleCrop>false</ScaleCrop>
  <Company/>
  <LinksUpToDate>false</LinksUpToDate>
  <CharactersWithSpaces>51304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Osowiecki Adam</dc:creator>
  <cp:keywords/>
  <dc:description/>
  <cp:lastModifiedBy>Osowiecki Adam</cp:lastModifiedBy>
  <cp:revision>1</cp:revision>
  <dcterms:created xsi:type="dcterms:W3CDTF">2019-03-26T11:13:00Z</dcterms:created>
  <dcterms:modified xsi:type="dcterms:W3CDTF">2019-03-26T11:14:00Z</dcterms:modified>
</cp:coreProperties>
</file>