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B30A8B" w:rsidRPr="00B30A8B" w:rsidRDefault="00B30A8B" w:rsidP="003E6103">
      <w:pPr>
        <w:spacing w:before="120" w:after="0" w:line="240" w:lineRule="auto"/>
        <w:jc w:val="center"/>
        <w:rPr>
          <w:rFonts w:ascii="Arial" w:hAnsi="Arial"/>
          <w:b/>
        </w:rPr>
      </w:pPr>
      <w:r w:rsidRPr="00B30A8B">
        <w:rPr>
          <w:rFonts w:ascii="Arial" w:hAnsi="Arial"/>
          <w:b/>
        </w:rPr>
        <w:t>Remont podłogi sportowej w Sali gimnastycznej IV Lice</w:t>
      </w:r>
      <w:bookmarkStart w:id="0" w:name="_GoBack"/>
      <w:bookmarkEnd w:id="0"/>
      <w:r w:rsidRPr="00B30A8B">
        <w:rPr>
          <w:rFonts w:ascii="Arial" w:hAnsi="Arial"/>
          <w:b/>
        </w:rPr>
        <w:t xml:space="preserve">um Ogólnokształcącego przy ul. Saskiej 59 w Warszawie </w:t>
      </w:r>
    </w:p>
    <w:p w:rsid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B30A8B" w:rsidRPr="003E6103" w:rsidRDefault="00B30A8B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2141AB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2141AB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2141AB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2141AB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2141AB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2141AB" w:rsidRPr="002141AB">
      <w:rPr>
        <w:rFonts w:ascii="Arial" w:eastAsia="Times New Roman" w:hAnsi="Arial" w:cs="Arial"/>
        <w:b/>
        <w:sz w:val="20"/>
        <w:szCs w:val="20"/>
        <w:lang w:eastAsia="pl-PL"/>
      </w:rPr>
      <w:t>59</w:t>
    </w:r>
    <w:r w:rsidR="0012597A" w:rsidRPr="002141AB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141AB"/>
    <w:rsid w:val="002A4D8D"/>
    <w:rsid w:val="003E6103"/>
    <w:rsid w:val="00503F9F"/>
    <w:rsid w:val="0063301F"/>
    <w:rsid w:val="006B1015"/>
    <w:rsid w:val="00741293"/>
    <w:rsid w:val="009271C0"/>
    <w:rsid w:val="00B30A8B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1941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dcterms:created xsi:type="dcterms:W3CDTF">2018-06-11T11:44:00Z</dcterms:created>
  <dcterms:modified xsi:type="dcterms:W3CDTF">2019-06-25T07:27:00Z</dcterms:modified>
</cp:coreProperties>
</file>